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7" w:rsidRPr="00450050" w:rsidRDefault="00721DA6" w:rsidP="00450050">
      <w:pPr>
        <w:rPr>
          <w:b/>
          <w:sz w:val="26"/>
          <w:szCs w:val="26"/>
        </w:rPr>
      </w:pPr>
      <w:bookmarkStart w:id="0" w:name="_GoBack"/>
      <w:bookmarkEnd w:id="0"/>
      <w:r w:rsidRPr="009E664F">
        <w:rPr>
          <w:b/>
          <w:sz w:val="26"/>
          <w:szCs w:val="26"/>
        </w:rPr>
        <w:t>CLASSE Guidelines for Distributing Parking Permits to Visitors at Wilson Laboratory</w:t>
      </w:r>
    </w:p>
    <w:p w:rsidR="009E664F" w:rsidRDefault="00721DA6">
      <w:pPr>
        <w:rPr>
          <w:sz w:val="24"/>
          <w:szCs w:val="24"/>
        </w:rPr>
      </w:pPr>
      <w:r w:rsidRPr="00721DA6">
        <w:rPr>
          <w:sz w:val="24"/>
          <w:szCs w:val="24"/>
        </w:rPr>
        <w:t>The Lab</w:t>
      </w:r>
      <w:r w:rsidR="00EA7235">
        <w:rPr>
          <w:sz w:val="24"/>
          <w:szCs w:val="24"/>
        </w:rPr>
        <w:t>oratory</w:t>
      </w:r>
      <w:r w:rsidRPr="00721DA6">
        <w:rPr>
          <w:sz w:val="24"/>
          <w:szCs w:val="24"/>
        </w:rPr>
        <w:t>’s one-day scratch-off permits and perma</w:t>
      </w:r>
      <w:r>
        <w:rPr>
          <w:sz w:val="24"/>
          <w:szCs w:val="24"/>
        </w:rPr>
        <w:t>nent hang tags are restricted for CLASSE business purposes only</w:t>
      </w:r>
      <w:r w:rsidR="006B2D61">
        <w:rPr>
          <w:sz w:val="24"/>
          <w:szCs w:val="24"/>
        </w:rPr>
        <w:t xml:space="preserve"> (e.g., seminar speakers, users, </w:t>
      </w:r>
      <w:r w:rsidR="00882C7D">
        <w:rPr>
          <w:sz w:val="24"/>
          <w:szCs w:val="24"/>
        </w:rPr>
        <w:t xml:space="preserve">advisory committees, site visits, outreach, </w:t>
      </w:r>
      <w:r w:rsidR="006B2D61">
        <w:rPr>
          <w:sz w:val="24"/>
          <w:szCs w:val="24"/>
        </w:rPr>
        <w:t>and special program participants)</w:t>
      </w:r>
      <w:r w:rsidRPr="00721DA6">
        <w:rPr>
          <w:sz w:val="24"/>
          <w:szCs w:val="24"/>
        </w:rPr>
        <w:t>.</w:t>
      </w:r>
      <w:r w:rsidR="00450050">
        <w:rPr>
          <w:sz w:val="24"/>
          <w:szCs w:val="24"/>
        </w:rPr>
        <w:t xml:space="preserve">  These permits are not for personal use by CLASSE employees.</w:t>
      </w:r>
      <w:r>
        <w:rPr>
          <w:sz w:val="24"/>
          <w:szCs w:val="24"/>
        </w:rPr>
        <w:t xml:space="preserve">  </w:t>
      </w:r>
      <w:r w:rsidR="009E664F">
        <w:rPr>
          <w:sz w:val="24"/>
          <w:szCs w:val="24"/>
        </w:rPr>
        <w:t>Scratch-off</w:t>
      </w:r>
      <w:r w:rsidR="00EA7235">
        <w:rPr>
          <w:sz w:val="24"/>
          <w:szCs w:val="24"/>
        </w:rPr>
        <w:t xml:space="preserve"> permit</w:t>
      </w:r>
      <w:r w:rsidR="009E664F">
        <w:rPr>
          <w:sz w:val="24"/>
          <w:szCs w:val="24"/>
        </w:rPr>
        <w:t xml:space="preserve">s and permanent tags are only valid in the lower Wilson Lab parking lot.  </w:t>
      </w:r>
      <w:r>
        <w:rPr>
          <w:sz w:val="24"/>
          <w:szCs w:val="24"/>
        </w:rPr>
        <w:t>A log must be kept that lists</w:t>
      </w:r>
      <w:r w:rsidR="00EA7235">
        <w:rPr>
          <w:sz w:val="24"/>
          <w:szCs w:val="24"/>
        </w:rPr>
        <w:t xml:space="preserve"> information about each</w:t>
      </w:r>
      <w:r>
        <w:rPr>
          <w:sz w:val="24"/>
          <w:szCs w:val="24"/>
        </w:rPr>
        <w:t xml:space="preserve"> permit</w:t>
      </w:r>
      <w:r w:rsidR="006B2D61">
        <w:rPr>
          <w:sz w:val="24"/>
          <w:szCs w:val="24"/>
        </w:rPr>
        <w:t xml:space="preserve"> that is issued to our visitors,</w:t>
      </w:r>
      <w:r>
        <w:rPr>
          <w:sz w:val="24"/>
          <w:szCs w:val="24"/>
        </w:rPr>
        <w:t xml:space="preserve"> including a detailed description of the business purpose (</w:t>
      </w:r>
      <w:r w:rsidR="003D2DB7">
        <w:rPr>
          <w:sz w:val="24"/>
          <w:szCs w:val="24"/>
        </w:rPr>
        <w:t xml:space="preserve">for audit purposes, </w:t>
      </w:r>
      <w:r>
        <w:rPr>
          <w:sz w:val="24"/>
          <w:szCs w:val="24"/>
        </w:rPr>
        <w:t>supporti</w:t>
      </w:r>
      <w:r w:rsidR="009E664F">
        <w:rPr>
          <w:sz w:val="24"/>
          <w:szCs w:val="24"/>
        </w:rPr>
        <w:t xml:space="preserve">ng documents </w:t>
      </w:r>
      <w:r w:rsidR="003D2DB7">
        <w:rPr>
          <w:sz w:val="24"/>
          <w:szCs w:val="24"/>
        </w:rPr>
        <w:t>must be provided by the requesting CLASSE staff member,</w:t>
      </w:r>
      <w:r w:rsidR="009E664F">
        <w:rPr>
          <w:sz w:val="24"/>
          <w:szCs w:val="24"/>
        </w:rPr>
        <w:t xml:space="preserve"> especially if the permit is charged to a research award).</w:t>
      </w:r>
      <w:r w:rsidR="00612341">
        <w:rPr>
          <w:sz w:val="24"/>
          <w:szCs w:val="24"/>
        </w:rPr>
        <w:t xml:space="preserve">  All permits </w:t>
      </w:r>
      <w:r w:rsidR="009E664F">
        <w:rPr>
          <w:sz w:val="24"/>
          <w:szCs w:val="24"/>
        </w:rPr>
        <w:t>must be kept</w:t>
      </w:r>
      <w:r w:rsidR="00612341">
        <w:rPr>
          <w:sz w:val="24"/>
          <w:szCs w:val="24"/>
        </w:rPr>
        <w:t xml:space="preserve"> </w:t>
      </w:r>
      <w:r w:rsidR="00EA7235">
        <w:rPr>
          <w:sz w:val="24"/>
          <w:szCs w:val="24"/>
        </w:rPr>
        <w:t>in a secured location to protect against</w:t>
      </w:r>
      <w:r w:rsidR="00612341">
        <w:rPr>
          <w:sz w:val="24"/>
          <w:szCs w:val="24"/>
        </w:rPr>
        <w:t xml:space="preserve"> theft or inappropriate use. </w:t>
      </w:r>
    </w:p>
    <w:p w:rsidR="009E664F" w:rsidRDefault="009E664F">
      <w:pPr>
        <w:rPr>
          <w:sz w:val="24"/>
          <w:szCs w:val="24"/>
        </w:rPr>
      </w:pPr>
      <w:r>
        <w:rPr>
          <w:sz w:val="24"/>
          <w:szCs w:val="24"/>
        </w:rPr>
        <w:t xml:space="preserve">Parking permits </w:t>
      </w:r>
      <w:r w:rsidR="00612341">
        <w:rPr>
          <w:sz w:val="24"/>
          <w:szCs w:val="24"/>
        </w:rPr>
        <w:t xml:space="preserve">cannot be charged to a research program(s) unless the visitor is directly contributing to that specific </w:t>
      </w:r>
      <w:r>
        <w:rPr>
          <w:sz w:val="24"/>
          <w:szCs w:val="24"/>
        </w:rPr>
        <w:t>research program</w:t>
      </w:r>
      <w:r w:rsidR="00EA7235">
        <w:rPr>
          <w:sz w:val="24"/>
          <w:szCs w:val="24"/>
        </w:rPr>
        <w:t xml:space="preserve">(s).  </w:t>
      </w:r>
      <w:r w:rsidR="00612341">
        <w:rPr>
          <w:sz w:val="24"/>
          <w:szCs w:val="24"/>
        </w:rPr>
        <w:t xml:space="preserve">If a visitor is here on business that does not contribute to a specific research program(s), that </w:t>
      </w:r>
      <w:r w:rsidR="007F28D5">
        <w:rPr>
          <w:sz w:val="24"/>
          <w:szCs w:val="24"/>
        </w:rPr>
        <w:t>visitor must use a permit that has been</w:t>
      </w:r>
      <w:r>
        <w:rPr>
          <w:sz w:val="24"/>
          <w:szCs w:val="24"/>
        </w:rPr>
        <w:t xml:space="preserve"> charge</w:t>
      </w:r>
      <w:r w:rsidR="00612341">
        <w:rPr>
          <w:sz w:val="24"/>
          <w:szCs w:val="24"/>
        </w:rPr>
        <w:t>d to CLASSE discretionary funds.</w:t>
      </w:r>
    </w:p>
    <w:p w:rsidR="00612341" w:rsidRDefault="007F28D5">
      <w:pPr>
        <w:rPr>
          <w:sz w:val="24"/>
          <w:szCs w:val="24"/>
        </w:rPr>
      </w:pPr>
      <w:r>
        <w:rPr>
          <w:sz w:val="24"/>
          <w:szCs w:val="24"/>
        </w:rPr>
        <w:t xml:space="preserve">Craig McAllister, the Director of CU Risk Management, has advised us not to give parking permits to </w:t>
      </w:r>
      <w:r w:rsidR="00B356E3">
        <w:rPr>
          <w:sz w:val="24"/>
          <w:szCs w:val="24"/>
        </w:rPr>
        <w:t xml:space="preserve">any </w:t>
      </w:r>
      <w:r>
        <w:rPr>
          <w:sz w:val="24"/>
          <w:szCs w:val="24"/>
        </w:rPr>
        <w:t>vendors</w:t>
      </w:r>
      <w:r w:rsidR="00EA7235">
        <w:rPr>
          <w:sz w:val="24"/>
          <w:szCs w:val="24"/>
        </w:rPr>
        <w:t xml:space="preserve">, understanding </w:t>
      </w:r>
      <w:r w:rsidR="006B2D61">
        <w:rPr>
          <w:sz w:val="24"/>
          <w:szCs w:val="24"/>
        </w:rPr>
        <w:t xml:space="preserve">however </w:t>
      </w:r>
      <w:r w:rsidR="00EA7235">
        <w:rPr>
          <w:sz w:val="24"/>
          <w:szCs w:val="24"/>
        </w:rPr>
        <w:t>that there may be an occasional exception</w:t>
      </w:r>
      <w:r>
        <w:rPr>
          <w:sz w:val="24"/>
          <w:szCs w:val="24"/>
        </w:rPr>
        <w:t>.</w:t>
      </w:r>
      <w:r w:rsidR="00B356E3">
        <w:rPr>
          <w:sz w:val="24"/>
          <w:szCs w:val="24"/>
        </w:rPr>
        <w:t xml:space="preserve">  CLASSE administration agrees, therefore the following guidelines are to be followed for </w:t>
      </w:r>
      <w:r w:rsidR="00635132">
        <w:rPr>
          <w:sz w:val="24"/>
          <w:szCs w:val="24"/>
        </w:rPr>
        <w:t xml:space="preserve">all </w:t>
      </w:r>
      <w:r w:rsidR="00B356E3">
        <w:rPr>
          <w:sz w:val="24"/>
          <w:szCs w:val="24"/>
        </w:rPr>
        <w:t>vendors:</w:t>
      </w:r>
    </w:p>
    <w:p w:rsidR="00B356E3" w:rsidRDefault="00B356E3" w:rsidP="00B356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Uninvited vendors who wish to visit </w:t>
      </w:r>
      <w:r w:rsidR="00635132">
        <w:rPr>
          <w:sz w:val="24"/>
          <w:szCs w:val="24"/>
        </w:rPr>
        <w:t xml:space="preserve">the Lab </w:t>
      </w:r>
      <w:r>
        <w:rPr>
          <w:sz w:val="24"/>
          <w:szCs w:val="24"/>
        </w:rPr>
        <w:t>to make a sales pitch for their product</w:t>
      </w:r>
      <w:r w:rsidR="00635132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635132">
        <w:rPr>
          <w:sz w:val="24"/>
          <w:szCs w:val="24"/>
        </w:rPr>
        <w:t>)</w:t>
      </w:r>
      <w:r>
        <w:rPr>
          <w:sz w:val="24"/>
          <w:szCs w:val="24"/>
        </w:rPr>
        <w:t xml:space="preserve"> must purchase their own parking permit.</w:t>
      </w:r>
      <w:r w:rsidR="00635132">
        <w:rPr>
          <w:sz w:val="24"/>
          <w:szCs w:val="24"/>
        </w:rPr>
        <w:t>*</w:t>
      </w:r>
    </w:p>
    <w:p w:rsidR="00635132" w:rsidRDefault="00B356E3" w:rsidP="00B356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Vendors who visit to fulfill the requi</w:t>
      </w:r>
      <w:r w:rsidR="006B2D61">
        <w:rPr>
          <w:sz w:val="24"/>
          <w:szCs w:val="24"/>
        </w:rPr>
        <w:t xml:space="preserve">rements of an existing </w:t>
      </w:r>
      <w:r>
        <w:rPr>
          <w:sz w:val="24"/>
          <w:szCs w:val="24"/>
        </w:rPr>
        <w:t>contract, agreement, or purchase order must purchase their own parking permit.</w:t>
      </w:r>
      <w:proofErr w:type="gramStart"/>
      <w:r w:rsidR="006B2D61">
        <w:rPr>
          <w:sz w:val="24"/>
          <w:szCs w:val="24"/>
        </w:rPr>
        <w:t>*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For example, if we’ve purchased equipment from this vendor and they’re here to ensure it’s working properly</w:t>
      </w:r>
      <w:r w:rsidR="00635132">
        <w:rPr>
          <w:sz w:val="24"/>
          <w:szCs w:val="24"/>
        </w:rPr>
        <w:t>,</w:t>
      </w:r>
      <w:r>
        <w:rPr>
          <w:sz w:val="24"/>
          <w:szCs w:val="24"/>
        </w:rPr>
        <w:t xml:space="preserve"> or to fix it, the terms and conditions of the transaction have already been negotiated, therefore the parkin</w:t>
      </w:r>
      <w:r w:rsidR="00635132">
        <w:rPr>
          <w:sz w:val="24"/>
          <w:szCs w:val="24"/>
        </w:rPr>
        <w:t>g permit should be at their expense</w:t>
      </w:r>
      <w:r>
        <w:rPr>
          <w:sz w:val="24"/>
          <w:szCs w:val="24"/>
        </w:rPr>
        <w:t>.)</w:t>
      </w:r>
    </w:p>
    <w:p w:rsidR="00635132" w:rsidRDefault="00635132" w:rsidP="00B356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6B2D61">
        <w:rPr>
          <w:sz w:val="24"/>
          <w:szCs w:val="24"/>
        </w:rPr>
        <w:t>we extend a special invitation to a vendor to request that they visit</w:t>
      </w:r>
      <w:r>
        <w:rPr>
          <w:sz w:val="24"/>
          <w:szCs w:val="24"/>
        </w:rPr>
        <w:t xml:space="preserve"> to de</w:t>
      </w:r>
      <w:r w:rsidR="00EA7235">
        <w:rPr>
          <w:sz w:val="24"/>
          <w:szCs w:val="24"/>
        </w:rPr>
        <w:t>monstrate a product and/or provide</w:t>
      </w:r>
      <w:r>
        <w:rPr>
          <w:sz w:val="24"/>
          <w:szCs w:val="24"/>
        </w:rPr>
        <w:t xml:space="preserve"> consultation servic</w:t>
      </w:r>
      <w:r w:rsidR="00EA7235">
        <w:rPr>
          <w:sz w:val="24"/>
          <w:szCs w:val="24"/>
        </w:rPr>
        <w:t xml:space="preserve">es, we may choose to issue </w:t>
      </w:r>
      <w:r w:rsidR="006B2D61">
        <w:rPr>
          <w:sz w:val="24"/>
          <w:szCs w:val="24"/>
        </w:rPr>
        <w:t>a parking permit</w:t>
      </w:r>
      <w:r w:rsidR="00EA7235">
        <w:rPr>
          <w:sz w:val="24"/>
          <w:szCs w:val="24"/>
        </w:rPr>
        <w:t xml:space="preserve"> to this vendor</w:t>
      </w:r>
      <w:r>
        <w:rPr>
          <w:sz w:val="24"/>
          <w:szCs w:val="24"/>
        </w:rPr>
        <w:t>.</w:t>
      </w:r>
    </w:p>
    <w:p w:rsidR="00635132" w:rsidRDefault="00635132" w:rsidP="00635132">
      <w:pPr>
        <w:rPr>
          <w:sz w:val="24"/>
          <w:szCs w:val="24"/>
        </w:rPr>
      </w:pPr>
      <w:r>
        <w:rPr>
          <w:sz w:val="24"/>
          <w:szCs w:val="24"/>
        </w:rPr>
        <w:t>*These vendors should be instructed to stop at a traffic booth to purchase a visitor permit or to get directions to metered lots located close to Wilson Lab.</w:t>
      </w:r>
    </w:p>
    <w:p w:rsidR="003A120E" w:rsidRDefault="00635132" w:rsidP="00635132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or concerns regarding </w:t>
      </w:r>
      <w:proofErr w:type="gramStart"/>
      <w:r>
        <w:rPr>
          <w:sz w:val="24"/>
          <w:szCs w:val="24"/>
        </w:rPr>
        <w:t>these visitor</w:t>
      </w:r>
      <w:proofErr w:type="gramEnd"/>
      <w:r>
        <w:rPr>
          <w:sz w:val="24"/>
          <w:szCs w:val="24"/>
        </w:rPr>
        <w:t xml:space="preserve"> parking permit guidelines, please contact Bill Frankl</w:t>
      </w:r>
      <w:r w:rsidR="003D2DB7">
        <w:rPr>
          <w:sz w:val="24"/>
          <w:szCs w:val="24"/>
        </w:rPr>
        <w:t>in or Kathy Dedrick</w:t>
      </w:r>
      <w:r>
        <w:rPr>
          <w:sz w:val="24"/>
          <w:szCs w:val="24"/>
        </w:rPr>
        <w:t>.</w:t>
      </w:r>
    </w:p>
    <w:p w:rsidR="003D2DB7" w:rsidRDefault="003D2DB7" w:rsidP="00635132">
      <w:pPr>
        <w:rPr>
          <w:sz w:val="24"/>
          <w:szCs w:val="24"/>
        </w:rPr>
      </w:pPr>
    </w:p>
    <w:p w:rsidR="00721DA6" w:rsidRPr="003A120E" w:rsidRDefault="00635132">
      <w:proofErr w:type="spellStart"/>
      <w:proofErr w:type="gramStart"/>
      <w:r w:rsidRPr="006B2D61">
        <w:t>bjb</w:t>
      </w:r>
      <w:proofErr w:type="spellEnd"/>
      <w:proofErr w:type="gramEnd"/>
      <w:r w:rsidRPr="006B2D61">
        <w:t xml:space="preserve"> 1/16/14 </w:t>
      </w:r>
    </w:p>
    <w:sectPr w:rsidR="00721DA6" w:rsidRPr="003A120E" w:rsidSect="003D2DB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09"/>
    <w:multiLevelType w:val="hybridMultilevel"/>
    <w:tmpl w:val="AC584BDE"/>
    <w:lvl w:ilvl="0" w:tplc="3A508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6"/>
    <w:rsid w:val="001118B4"/>
    <w:rsid w:val="003A120E"/>
    <w:rsid w:val="003D2DB7"/>
    <w:rsid w:val="00450050"/>
    <w:rsid w:val="00612341"/>
    <w:rsid w:val="00635132"/>
    <w:rsid w:val="006B2D61"/>
    <w:rsid w:val="00721DA6"/>
    <w:rsid w:val="007F28D5"/>
    <w:rsid w:val="00845EFE"/>
    <w:rsid w:val="00882C7D"/>
    <w:rsid w:val="009E664F"/>
    <w:rsid w:val="00B356E3"/>
    <w:rsid w:val="00E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LEPP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J. Bortz</dc:creator>
  <cp:lastModifiedBy>man5</cp:lastModifiedBy>
  <cp:revision>2</cp:revision>
  <dcterms:created xsi:type="dcterms:W3CDTF">2014-02-14T17:40:00Z</dcterms:created>
  <dcterms:modified xsi:type="dcterms:W3CDTF">2014-02-14T17:40:00Z</dcterms:modified>
</cp:coreProperties>
</file>