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6EB" w:rsidRPr="009B1268" w:rsidRDefault="00C016EB" w:rsidP="00C016EB">
      <w:pPr>
        <w:jc w:val="center"/>
        <w:rPr>
          <w:b/>
          <w:bCs/>
        </w:rPr>
      </w:pPr>
      <w:bookmarkStart w:id="0" w:name="_GoBack"/>
      <w:bookmarkEnd w:id="0"/>
      <w:r w:rsidRPr="009B1268">
        <w:rPr>
          <w:b/>
          <w:bCs/>
        </w:rPr>
        <w:t>Travel Guidelines</w:t>
      </w:r>
      <w:r w:rsidR="00996B73">
        <w:rPr>
          <w:b/>
          <w:bCs/>
        </w:rPr>
        <w:t xml:space="preserve"> &amp; Resources for CLASSE</w:t>
      </w:r>
      <w:r w:rsidR="005C3FC0" w:rsidRPr="009B1268">
        <w:rPr>
          <w:b/>
          <w:bCs/>
        </w:rPr>
        <w:t xml:space="preserve"> Travelers</w:t>
      </w:r>
    </w:p>
    <w:p w:rsidR="00C016EB" w:rsidRPr="009B1268" w:rsidRDefault="009A32A3" w:rsidP="00C016EB">
      <w:pPr>
        <w:jc w:val="center"/>
        <w:rPr>
          <w:b/>
          <w:bCs/>
        </w:rPr>
      </w:pPr>
      <w:r>
        <w:rPr>
          <w:b/>
          <w:bCs/>
        </w:rPr>
        <w:t>August</w:t>
      </w:r>
      <w:r w:rsidR="00814853">
        <w:rPr>
          <w:b/>
          <w:bCs/>
        </w:rPr>
        <w:t xml:space="preserve"> 201</w:t>
      </w:r>
      <w:r>
        <w:rPr>
          <w:b/>
          <w:bCs/>
        </w:rPr>
        <w:t>9</w:t>
      </w:r>
    </w:p>
    <w:p w:rsidR="00C016EB" w:rsidRPr="009B1268" w:rsidRDefault="00C016EB" w:rsidP="00C016EB">
      <w:pPr>
        <w:jc w:val="center"/>
        <w:rPr>
          <w:b/>
          <w:bCs/>
        </w:rPr>
      </w:pPr>
    </w:p>
    <w:p w:rsidR="000670F5" w:rsidRDefault="00C016EB" w:rsidP="009B1268">
      <w:r w:rsidRPr="009B1268">
        <w:rPr>
          <w:bCs/>
        </w:rPr>
        <w:t>If you will be do</w:t>
      </w:r>
      <w:r w:rsidR="00AE5193">
        <w:rPr>
          <w:bCs/>
        </w:rPr>
        <w:t>i</w:t>
      </w:r>
      <w:r w:rsidRPr="009B1268">
        <w:rPr>
          <w:bCs/>
        </w:rPr>
        <w:t>ng any Laboratory business travel, it is important that you read the following informatio</w:t>
      </w:r>
      <w:r w:rsidR="008D55A5" w:rsidRPr="009B1268">
        <w:rPr>
          <w:bCs/>
        </w:rPr>
        <w:t>n as well as</w:t>
      </w:r>
      <w:r w:rsidR="008D55A5" w:rsidRPr="009B1268">
        <w:t xml:space="preserve"> </w:t>
      </w:r>
      <w:r w:rsidR="0087254F">
        <w:t>University Travel Policy 3.2</w:t>
      </w:r>
      <w:r w:rsidR="00AE5193">
        <w:t>:</w:t>
      </w:r>
      <w:r w:rsidR="00ED79BD" w:rsidRPr="009B1268">
        <w:t xml:space="preserve"> </w:t>
      </w:r>
    </w:p>
    <w:p w:rsidR="00846518" w:rsidRDefault="00ED79BD" w:rsidP="009B1268">
      <w:pPr>
        <w:rPr>
          <w:rStyle w:val="Hyperlink"/>
        </w:rPr>
      </w:pPr>
      <w:r w:rsidRPr="009B1268">
        <w:t xml:space="preserve"> </w:t>
      </w:r>
      <w:hyperlink r:id="rId7" w:history="1">
        <w:r w:rsidR="000670F5" w:rsidRPr="005F31CE">
          <w:rPr>
            <w:rStyle w:val="Hyperlink"/>
          </w:rPr>
          <w:t>https://www.dfa.cornell.edu/tools-library/policies/travel-expenses</w:t>
        </w:r>
      </w:hyperlink>
    </w:p>
    <w:p w:rsidR="009A32A3" w:rsidRDefault="009A32A3" w:rsidP="009B1268">
      <w:pPr>
        <w:rPr>
          <w:rStyle w:val="Hyperlink"/>
        </w:rPr>
      </w:pPr>
    </w:p>
    <w:p w:rsidR="009A32A3" w:rsidRPr="009A32A3" w:rsidRDefault="009A32A3" w:rsidP="009B1268">
      <w:r w:rsidRPr="009A32A3">
        <w:rPr>
          <w:rStyle w:val="Hyperlink"/>
          <w:color w:val="auto"/>
          <w:u w:val="none"/>
        </w:rPr>
        <w:t xml:space="preserve">Cornell is migrating to Concur for all travel related activities.  </w:t>
      </w:r>
      <w:r>
        <w:rPr>
          <w:rStyle w:val="Hyperlink"/>
          <w:color w:val="auto"/>
          <w:u w:val="none"/>
        </w:rPr>
        <w:t>Pl</w:t>
      </w:r>
      <w:r w:rsidR="00291CB6">
        <w:rPr>
          <w:rStyle w:val="Hyperlink"/>
          <w:color w:val="auto"/>
          <w:u w:val="none"/>
        </w:rPr>
        <w:t>ease familiarize yourself</w:t>
      </w:r>
      <w:r>
        <w:rPr>
          <w:rStyle w:val="Hyperlink"/>
          <w:color w:val="auto"/>
          <w:u w:val="none"/>
        </w:rPr>
        <w:t xml:space="preserve"> at this link:  </w:t>
      </w:r>
      <w:hyperlink r:id="rId8" w:history="1">
        <w:r w:rsidRPr="00C96BCA">
          <w:rPr>
            <w:rStyle w:val="Hyperlink"/>
          </w:rPr>
          <w:t>https://blogs.cornell.edu/travel/training-and-guides/</w:t>
        </w:r>
      </w:hyperlink>
      <w:r>
        <w:rPr>
          <w:rStyle w:val="Hyperlink"/>
          <w:color w:val="auto"/>
          <w:u w:val="none"/>
        </w:rPr>
        <w:t xml:space="preserve"> </w:t>
      </w:r>
    </w:p>
    <w:p w:rsidR="000670F5" w:rsidRDefault="000670F5" w:rsidP="009B1268">
      <w:pPr>
        <w:rPr>
          <w:color w:val="0000FF"/>
        </w:rPr>
      </w:pPr>
    </w:p>
    <w:p w:rsidR="008D55A5" w:rsidRPr="000670F5" w:rsidRDefault="008D55A5" w:rsidP="0087254F">
      <w:pPr>
        <w:rPr>
          <w:color w:val="FF0000"/>
        </w:rPr>
      </w:pPr>
      <w:r w:rsidRPr="009B1268">
        <w:t>When planning a business trip, sec</w:t>
      </w:r>
      <w:r w:rsidR="0087254F">
        <w:t>ure your supervisor’s approval and</w:t>
      </w:r>
      <w:r w:rsidR="0056469A">
        <w:t xml:space="preserve"> the</w:t>
      </w:r>
      <w:r w:rsidR="0087254F">
        <w:t xml:space="preserve"> project manager</w:t>
      </w:r>
      <w:r w:rsidR="00AE5193">
        <w:t>’</w:t>
      </w:r>
      <w:r w:rsidR="0087254F">
        <w:t xml:space="preserve">s approval </w:t>
      </w:r>
      <w:r w:rsidR="0087254F" w:rsidRPr="00AE5193">
        <w:rPr>
          <w:u w:val="single"/>
        </w:rPr>
        <w:t>prior to making any travel arrangements</w:t>
      </w:r>
      <w:r w:rsidR="0056469A">
        <w:t>.  C</w:t>
      </w:r>
      <w:r w:rsidR="00C016EB" w:rsidRPr="009B1268">
        <w:t xml:space="preserve">omplete and submit a </w:t>
      </w:r>
      <w:r w:rsidR="00C016EB" w:rsidRPr="009B1268">
        <w:rPr>
          <w:b/>
          <w:bCs/>
        </w:rPr>
        <w:t>Trip Record Form</w:t>
      </w:r>
      <w:r w:rsidR="00AE5193">
        <w:rPr>
          <w:b/>
          <w:bCs/>
        </w:rPr>
        <w:t xml:space="preserve"> </w:t>
      </w:r>
      <w:r w:rsidR="00C016EB" w:rsidRPr="009B1268">
        <w:rPr>
          <w:u w:val="single"/>
        </w:rPr>
        <w:t>prior to</w:t>
      </w:r>
      <w:r w:rsidR="00C016EB" w:rsidRPr="009B1268">
        <w:rPr>
          <w:b/>
          <w:bCs/>
          <w:u w:val="single"/>
        </w:rPr>
        <w:t xml:space="preserve"> </w:t>
      </w:r>
      <w:r w:rsidR="00AE5193" w:rsidRPr="00AE5193">
        <w:rPr>
          <w:bCs/>
          <w:u w:val="single"/>
        </w:rPr>
        <w:t xml:space="preserve">your </w:t>
      </w:r>
      <w:r w:rsidR="00C016EB" w:rsidRPr="009B1268">
        <w:rPr>
          <w:u w:val="single"/>
        </w:rPr>
        <w:t>departure</w:t>
      </w:r>
      <w:r w:rsidR="00C016EB" w:rsidRPr="009B1268">
        <w:t>.  Thi</w:t>
      </w:r>
      <w:r w:rsidR="0087254F">
        <w:t>s form can be obtained at</w:t>
      </w:r>
      <w:r w:rsidR="00C016EB" w:rsidRPr="009B1268">
        <w:t xml:space="preserve"> the Newman or Wilson business office</w:t>
      </w:r>
      <w:r w:rsidRPr="009B1268">
        <w:t xml:space="preserve"> or on-line at:  </w:t>
      </w:r>
      <w:hyperlink r:id="rId9" w:history="1">
        <w:r w:rsidRPr="009B1268">
          <w:rPr>
            <w:rStyle w:val="Hyperlink"/>
          </w:rPr>
          <w:t>http://www.lepp.cornell.edu/Resources/AdministrativeResources.html</w:t>
        </w:r>
      </w:hyperlink>
      <w:r w:rsidR="00AE5193">
        <w:rPr>
          <w:color w:val="0000FF"/>
        </w:rPr>
        <w:t>.</w:t>
      </w:r>
      <w:r w:rsidR="000670F5">
        <w:rPr>
          <w:color w:val="0000FF"/>
        </w:rPr>
        <w:t xml:space="preserve"> </w:t>
      </w:r>
      <w:r w:rsidR="000670F5" w:rsidRPr="00D752D8">
        <w:t>See travel section on webpage.</w:t>
      </w:r>
    </w:p>
    <w:p w:rsidR="0087254F" w:rsidRDefault="0087254F" w:rsidP="0087254F">
      <w:r>
        <w:t xml:space="preserve">You will not be reimbursed for your trip if the </w:t>
      </w:r>
      <w:r w:rsidRPr="00996B73">
        <w:t>Trip Record Form</w:t>
      </w:r>
      <w:r>
        <w:t xml:space="preserve"> has not been submitted with all the appropriate signatures</w:t>
      </w:r>
      <w:r w:rsidR="00AE5193">
        <w:t>/approvals</w:t>
      </w:r>
      <w:r>
        <w:t>.</w:t>
      </w:r>
    </w:p>
    <w:p w:rsidR="0056469A" w:rsidRDefault="0056469A" w:rsidP="0087254F"/>
    <w:p w:rsidR="005B04BF" w:rsidRDefault="0056469A" w:rsidP="005B04BF">
      <w:r>
        <w:t xml:space="preserve">When combining </w:t>
      </w:r>
      <w:r w:rsidRPr="005B04BF">
        <w:rPr>
          <w:u w:val="single"/>
        </w:rPr>
        <w:t>personal travel</w:t>
      </w:r>
      <w:r>
        <w:t xml:space="preserve"> with business travel</w:t>
      </w:r>
      <w:r w:rsidR="001F3C23">
        <w:t>,</w:t>
      </w:r>
      <w:r>
        <w:t xml:space="preserve"> the University will only reimb</w:t>
      </w:r>
      <w:r w:rsidR="00BE1D21">
        <w:t>urse the business portion of a</w:t>
      </w:r>
      <w:r>
        <w:t xml:space="preserve"> trip.  </w:t>
      </w:r>
      <w:r w:rsidRPr="005B04BF">
        <w:rPr>
          <w:b/>
        </w:rPr>
        <w:t xml:space="preserve">You must provide a priced </w:t>
      </w:r>
      <w:r w:rsidR="001F3C23" w:rsidRPr="005B04BF">
        <w:rPr>
          <w:b/>
        </w:rPr>
        <w:t xml:space="preserve">coach </w:t>
      </w:r>
      <w:r w:rsidRPr="005B04BF">
        <w:rPr>
          <w:b/>
        </w:rPr>
        <w:t>airfare quote</w:t>
      </w:r>
      <w:r w:rsidR="001F3C23" w:rsidRPr="005B04BF">
        <w:rPr>
          <w:b/>
        </w:rPr>
        <w:t xml:space="preserve"> that meets the direct business need</w:t>
      </w:r>
      <w:r w:rsidR="001F3C23">
        <w:t xml:space="preserve"> and your actual priced airfare itinerary (which includes the personal travel).  You will be reimbursed for</w:t>
      </w:r>
      <w:r w:rsidR="00317896">
        <w:t xml:space="preserve"> the lesser of the two airfares</w:t>
      </w:r>
      <w:r w:rsidR="001F3C23">
        <w:t>.</w:t>
      </w:r>
      <w:r w:rsidR="00996B73">
        <w:t xml:space="preserve">  </w:t>
      </w:r>
    </w:p>
    <w:p w:rsidR="00317896" w:rsidRDefault="00317896" w:rsidP="0087254F"/>
    <w:p w:rsidR="0056469A" w:rsidRPr="0087254F" w:rsidRDefault="00317896" w:rsidP="0087254F">
      <w:r w:rsidRPr="00131B0E">
        <w:t xml:space="preserve">When leaving from other than a local airport </w:t>
      </w:r>
      <w:r w:rsidR="00D073E6">
        <w:t>(Ithaca, Syracuse, Binghamton,</w:t>
      </w:r>
      <w:r w:rsidRPr="00131B0E">
        <w:t xml:space="preserve"> Elmira</w:t>
      </w:r>
      <w:r w:rsidR="00D073E6">
        <w:t xml:space="preserve"> or Rochester [from JFK, Newark or LaGuardia for international flights only{when traveling to the airport on the Cornell Bus}]</w:t>
      </w:r>
      <w:r w:rsidRPr="00131B0E">
        <w:t xml:space="preserve">), you will be reimbursed for the </w:t>
      </w:r>
      <w:r w:rsidR="006629C6" w:rsidRPr="00131B0E">
        <w:t>most cost effective travel, which include</w:t>
      </w:r>
      <w:r w:rsidR="002D0442" w:rsidRPr="00131B0E">
        <w:t>s</w:t>
      </w:r>
      <w:r w:rsidR="006629C6" w:rsidRPr="00131B0E">
        <w:t xml:space="preserve"> the airfare, the cost of transportation to and from the airport, additional lodging, etc.  </w:t>
      </w:r>
      <w:r w:rsidR="005B04BF">
        <w:rPr>
          <w:b/>
        </w:rPr>
        <w:t>You must provide the</w:t>
      </w:r>
      <w:r w:rsidR="006629C6" w:rsidRPr="00131B0E">
        <w:rPr>
          <w:b/>
        </w:rPr>
        <w:t xml:space="preserve"> priced coach airfare quote to verify the cost of travel from a local airport</w:t>
      </w:r>
      <w:r w:rsidR="00131B0E" w:rsidRPr="00131B0E">
        <w:rPr>
          <w:b/>
        </w:rPr>
        <w:t>.</w:t>
      </w:r>
      <w:r w:rsidR="001F3C23">
        <w:t xml:space="preserve"> </w:t>
      </w:r>
    </w:p>
    <w:p w:rsidR="008D55A5" w:rsidRPr="009B1268" w:rsidRDefault="008D55A5" w:rsidP="008D55A5">
      <w:pPr>
        <w:ind w:left="720"/>
      </w:pPr>
    </w:p>
    <w:p w:rsidR="008D55A5" w:rsidRPr="009B1268" w:rsidRDefault="008D55A5" w:rsidP="008D55A5">
      <w:pPr>
        <w:rPr>
          <w:b/>
        </w:rPr>
      </w:pPr>
      <w:r w:rsidRPr="009B1268">
        <w:rPr>
          <w:b/>
        </w:rPr>
        <w:t>Airline Reservat</w:t>
      </w:r>
      <w:r w:rsidR="009560B6" w:rsidRPr="009B1268">
        <w:rPr>
          <w:b/>
        </w:rPr>
        <w:t>i</w:t>
      </w:r>
      <w:r w:rsidRPr="009B1268">
        <w:rPr>
          <w:b/>
        </w:rPr>
        <w:t>ons:</w:t>
      </w:r>
    </w:p>
    <w:p w:rsidR="005B04BF" w:rsidRPr="005B04BF" w:rsidRDefault="009560B6" w:rsidP="005B04BF">
      <w:pPr>
        <w:ind w:left="720"/>
        <w:rPr>
          <w:i/>
        </w:rPr>
      </w:pPr>
      <w:r w:rsidRPr="009B1268">
        <w:t>When making air travel</w:t>
      </w:r>
      <w:r w:rsidR="008D55A5" w:rsidRPr="009B1268">
        <w:t xml:space="preserve"> reservations</w:t>
      </w:r>
      <w:r w:rsidR="00AE5193">
        <w:t>,</w:t>
      </w:r>
      <w:r w:rsidR="008D55A5" w:rsidRPr="009B1268">
        <w:t xml:space="preserve"> a department ac</w:t>
      </w:r>
      <w:r w:rsidR="0059140B">
        <w:t>count can be direct charged</w:t>
      </w:r>
      <w:r w:rsidRPr="009B1268">
        <w:t xml:space="preserve">.  </w:t>
      </w:r>
      <w:r w:rsidR="00996B73">
        <w:t xml:space="preserve"> The CLASSE administrative assistants (in Wilson, Newman, and the PSB)</w:t>
      </w:r>
      <w:r w:rsidR="00AE5193">
        <w:t xml:space="preserve"> </w:t>
      </w:r>
      <w:r w:rsidR="008D55A5" w:rsidRPr="009B1268">
        <w:t>can assist with the reservatio</w:t>
      </w:r>
      <w:r w:rsidR="006C14D7">
        <w:t>n</w:t>
      </w:r>
      <w:r w:rsidR="0059140B">
        <w:t xml:space="preserve"> request.</w:t>
      </w:r>
      <w:r w:rsidR="005B04BF">
        <w:t xml:space="preserve">  </w:t>
      </w:r>
      <w:r w:rsidR="005B04BF" w:rsidRPr="005B04BF">
        <w:rPr>
          <w:i/>
        </w:rPr>
        <w:t>Reservations will not be processed without prior approvals from the supervisor and respective project manager via the Trip Record Form.</w:t>
      </w:r>
    </w:p>
    <w:p w:rsidR="006C14D7" w:rsidRDefault="006C14D7" w:rsidP="009B1268">
      <w:pPr>
        <w:ind w:left="720"/>
      </w:pPr>
    </w:p>
    <w:p w:rsidR="00464B41" w:rsidRDefault="006C14D7" w:rsidP="000D070C">
      <w:pPr>
        <w:ind w:left="720"/>
        <w:rPr>
          <w:b/>
        </w:rPr>
      </w:pPr>
      <w:r w:rsidRPr="006C14D7">
        <w:rPr>
          <w:b/>
        </w:rPr>
        <w:t xml:space="preserve">Be aware that our funding agreements require that </w:t>
      </w:r>
      <w:r w:rsidRPr="006C14D7">
        <w:rPr>
          <w:b/>
          <w:u w:val="single"/>
        </w:rPr>
        <w:t>all</w:t>
      </w:r>
      <w:r w:rsidRPr="006C14D7">
        <w:rPr>
          <w:b/>
        </w:rPr>
        <w:t xml:space="preserve"> airfare (both foreign and domestic) be on a US Carrier.  Price does not play a factor in this requirement. </w:t>
      </w:r>
      <w:r w:rsidR="00A45245">
        <w:t xml:space="preserve"> There are</w:t>
      </w:r>
      <w:r>
        <w:t xml:space="preserve"> few acceptable exceptions to this requirement.  They are detailed on the </w:t>
      </w:r>
      <w:r w:rsidRPr="006C14D7">
        <w:rPr>
          <w:b/>
        </w:rPr>
        <w:t>Foreign Flag Carrier Approval Exemption Certification Form</w:t>
      </w:r>
      <w:r w:rsidR="000D070C">
        <w:rPr>
          <w:b/>
        </w:rPr>
        <w:t xml:space="preserve">: </w:t>
      </w:r>
      <w:hyperlink r:id="rId10" w:history="1">
        <w:r w:rsidR="00464B41" w:rsidRPr="005F31CE">
          <w:rPr>
            <w:rStyle w:val="Hyperlink"/>
            <w:b/>
          </w:rPr>
          <w:t>https://www.dfa.cornell.edu/tools-library/forms/foreign-flag-carrier-approval-exemption-certification-form</w:t>
        </w:r>
      </w:hyperlink>
    </w:p>
    <w:p w:rsidR="006C14D7" w:rsidRPr="009B1268" w:rsidRDefault="0059140B" w:rsidP="000D070C">
      <w:pPr>
        <w:ind w:left="720"/>
      </w:pPr>
      <w:r>
        <w:t>This signed and</w:t>
      </w:r>
      <w:r w:rsidR="006C14D7">
        <w:t xml:space="preserve"> completed form must accompany any request for reimbursement of airfare using a foreign carrier.  </w:t>
      </w:r>
    </w:p>
    <w:p w:rsidR="009B1268" w:rsidRPr="009B1268" w:rsidRDefault="009B1268" w:rsidP="009560B6">
      <w:pPr>
        <w:ind w:left="720" w:firstLine="720"/>
        <w:rPr>
          <w:b/>
          <w:bCs/>
        </w:rPr>
      </w:pPr>
    </w:p>
    <w:p w:rsidR="009B1268" w:rsidRPr="009B1268" w:rsidRDefault="009B1268" w:rsidP="00CE6A1D">
      <w:pPr>
        <w:rPr>
          <w:b/>
          <w:bCs/>
        </w:rPr>
      </w:pPr>
      <w:smartTag w:uri="urn:schemas-microsoft-com:office:smarttags" w:element="place">
        <w:smartTag w:uri="urn:schemas-microsoft-com:office:smarttags" w:element="PlaceName">
          <w:r w:rsidRPr="009B1268">
            <w:rPr>
              <w:b/>
              <w:bCs/>
            </w:rPr>
            <w:t>Tompkins</w:t>
          </w:r>
        </w:smartTag>
        <w:r w:rsidRPr="009B1268">
          <w:rPr>
            <w:b/>
            <w:bCs/>
          </w:rPr>
          <w:t xml:space="preserve"> </w:t>
        </w:r>
        <w:smartTag w:uri="urn:schemas-microsoft-com:office:smarttags" w:element="PlaceName">
          <w:r w:rsidRPr="009B1268">
            <w:rPr>
              <w:b/>
              <w:bCs/>
            </w:rPr>
            <w:t>Regional</w:t>
          </w:r>
        </w:smartTag>
        <w:r w:rsidRPr="009B1268">
          <w:rPr>
            <w:b/>
            <w:bCs/>
          </w:rPr>
          <w:t xml:space="preserve"> </w:t>
        </w:r>
        <w:smartTag w:uri="urn:schemas-microsoft-com:office:smarttags" w:element="PlaceType">
          <w:r w:rsidRPr="009B1268">
            <w:rPr>
              <w:b/>
              <w:bCs/>
            </w:rPr>
            <w:t>Airport</w:t>
          </w:r>
        </w:smartTag>
      </w:smartTag>
      <w:r w:rsidRPr="009B1268">
        <w:rPr>
          <w:b/>
          <w:bCs/>
        </w:rPr>
        <w:t xml:space="preserve"> Parking:</w:t>
      </w:r>
    </w:p>
    <w:p w:rsidR="009B1268" w:rsidRPr="009B1268" w:rsidRDefault="009B1268" w:rsidP="009B1268">
      <w:pPr>
        <w:pStyle w:val="BodyText"/>
        <w:ind w:left="720"/>
        <w:rPr>
          <w:sz w:val="24"/>
        </w:rPr>
      </w:pPr>
      <w:r w:rsidRPr="009B1268">
        <w:rPr>
          <w:sz w:val="24"/>
        </w:rPr>
        <w:t>You can obtain Cornell’s parking discount for official business travel at the Tompkins Regional Airport</w:t>
      </w:r>
      <w:r w:rsidR="00491A64">
        <w:rPr>
          <w:sz w:val="24"/>
        </w:rPr>
        <w:t xml:space="preserve"> by swiping</w:t>
      </w:r>
      <w:r w:rsidR="00AE5193">
        <w:rPr>
          <w:sz w:val="24"/>
        </w:rPr>
        <w:t xml:space="preserve"> your Cornell ID</w:t>
      </w:r>
      <w:r w:rsidRPr="009B1268">
        <w:rPr>
          <w:sz w:val="24"/>
        </w:rPr>
        <w:t xml:space="preserve"> a</w:t>
      </w:r>
      <w:r w:rsidR="00491A64">
        <w:rPr>
          <w:sz w:val="24"/>
        </w:rPr>
        <w:t>t the long-term parking lot</w:t>
      </w:r>
      <w:r w:rsidR="00131B0E">
        <w:rPr>
          <w:sz w:val="24"/>
        </w:rPr>
        <w:t>.</w:t>
      </w:r>
    </w:p>
    <w:p w:rsidR="009B1268" w:rsidRPr="009B1268" w:rsidRDefault="009B1268" w:rsidP="009B1268">
      <w:pPr>
        <w:pStyle w:val="BodyText"/>
        <w:ind w:left="720"/>
        <w:rPr>
          <w:sz w:val="24"/>
        </w:rPr>
      </w:pPr>
    </w:p>
    <w:p w:rsidR="009B1268" w:rsidRPr="00674EC3" w:rsidRDefault="009B1268" w:rsidP="009B1268">
      <w:pPr>
        <w:pStyle w:val="BodyText"/>
        <w:rPr>
          <w:b/>
          <w:sz w:val="24"/>
        </w:rPr>
      </w:pPr>
      <w:r w:rsidRPr="00674EC3">
        <w:rPr>
          <w:b/>
          <w:sz w:val="24"/>
        </w:rPr>
        <w:t>Cash</w:t>
      </w:r>
      <w:r w:rsidR="00C16B2C" w:rsidRPr="00674EC3">
        <w:rPr>
          <w:b/>
          <w:sz w:val="24"/>
        </w:rPr>
        <w:t>/Travel</w:t>
      </w:r>
      <w:r w:rsidRPr="00674EC3">
        <w:rPr>
          <w:b/>
          <w:sz w:val="24"/>
        </w:rPr>
        <w:t xml:space="preserve"> Advance</w:t>
      </w:r>
      <w:r w:rsidR="00B341E8">
        <w:rPr>
          <w:b/>
          <w:sz w:val="24"/>
        </w:rPr>
        <w:t xml:space="preserve"> (if needed)</w:t>
      </w:r>
      <w:r w:rsidRPr="00674EC3">
        <w:rPr>
          <w:b/>
          <w:sz w:val="24"/>
        </w:rPr>
        <w:t>:</w:t>
      </w:r>
    </w:p>
    <w:p w:rsidR="009B1268" w:rsidRDefault="00C16B2C" w:rsidP="00C16B2C">
      <w:pPr>
        <w:pStyle w:val="BodyText"/>
        <w:ind w:left="720"/>
        <w:rPr>
          <w:sz w:val="24"/>
        </w:rPr>
      </w:pPr>
      <w:r>
        <w:rPr>
          <w:sz w:val="24"/>
        </w:rPr>
        <w:t>Travelers should obtain cash for travel u</w:t>
      </w:r>
      <w:r w:rsidR="00BE1D21">
        <w:rPr>
          <w:sz w:val="24"/>
        </w:rPr>
        <w:t>sing their Corporate US Bank Visa</w:t>
      </w:r>
      <w:r w:rsidR="00491A64">
        <w:rPr>
          <w:sz w:val="24"/>
        </w:rPr>
        <w:t xml:space="preserve"> (Travel &amp; Meal)</w:t>
      </w:r>
      <w:r>
        <w:rPr>
          <w:sz w:val="24"/>
        </w:rPr>
        <w:t xml:space="preserve"> card at an ATM. </w:t>
      </w:r>
      <w:r w:rsidR="00BE1D21">
        <w:rPr>
          <w:sz w:val="24"/>
        </w:rPr>
        <w:t xml:space="preserve"> A PIN number is required.  Contact</w:t>
      </w:r>
      <w:r>
        <w:rPr>
          <w:sz w:val="24"/>
        </w:rPr>
        <w:t xml:space="preserve"> </w:t>
      </w:r>
      <w:r w:rsidR="00BE1D21">
        <w:rPr>
          <w:sz w:val="24"/>
        </w:rPr>
        <w:t xml:space="preserve">US Bank Customer Service </w:t>
      </w:r>
      <w:r w:rsidR="00BE1D21">
        <w:rPr>
          <w:sz w:val="24"/>
        </w:rPr>
        <w:lastRenderedPageBreak/>
        <w:t>at 800-344-5696</w:t>
      </w:r>
      <w:r>
        <w:rPr>
          <w:sz w:val="24"/>
        </w:rPr>
        <w:t xml:space="preserve"> to select your PIN.  Cornell will reimburse reasonable ATM fees when cash is required for University business travel.</w:t>
      </w:r>
    </w:p>
    <w:p w:rsidR="00C16B2C" w:rsidRDefault="00C16B2C" w:rsidP="00C16B2C">
      <w:pPr>
        <w:pStyle w:val="BodyText"/>
        <w:ind w:left="720"/>
        <w:rPr>
          <w:sz w:val="24"/>
        </w:rPr>
      </w:pPr>
    </w:p>
    <w:p w:rsidR="00464B41" w:rsidRDefault="00884A0A" w:rsidP="00C16B2C">
      <w:pPr>
        <w:pStyle w:val="BodyText"/>
        <w:ind w:left="720"/>
        <w:rPr>
          <w:sz w:val="24"/>
        </w:rPr>
      </w:pPr>
      <w:r>
        <w:rPr>
          <w:sz w:val="24"/>
        </w:rPr>
        <w:t>For travelers who do not have</w:t>
      </w:r>
      <w:r w:rsidR="00BE1D21">
        <w:rPr>
          <w:sz w:val="24"/>
        </w:rPr>
        <w:t xml:space="preserve"> a US Bank</w:t>
      </w:r>
      <w:r w:rsidR="00C16B2C">
        <w:rPr>
          <w:sz w:val="24"/>
        </w:rPr>
        <w:t xml:space="preserve"> Card, complete the travel advance form found at:  </w:t>
      </w:r>
      <w:hyperlink r:id="rId11" w:history="1">
        <w:r w:rsidR="00464B41" w:rsidRPr="005F31CE">
          <w:rPr>
            <w:rStyle w:val="Hyperlink"/>
            <w:sz w:val="24"/>
          </w:rPr>
          <w:t>https://www.dfa.cornell.edu/tools-library/forms/travel-advance-request</w:t>
        </w:r>
      </w:hyperlink>
    </w:p>
    <w:p w:rsidR="00C16B2C" w:rsidRPr="00C16B2C" w:rsidRDefault="00C16B2C" w:rsidP="00C16B2C">
      <w:pPr>
        <w:pStyle w:val="BodyText"/>
        <w:ind w:left="720"/>
        <w:rPr>
          <w:color w:val="000000"/>
          <w:sz w:val="24"/>
        </w:rPr>
      </w:pPr>
      <w:r>
        <w:rPr>
          <w:color w:val="000000"/>
          <w:sz w:val="24"/>
        </w:rPr>
        <w:t>Subm</w:t>
      </w:r>
      <w:r w:rsidR="00884A0A">
        <w:rPr>
          <w:color w:val="000000"/>
          <w:sz w:val="24"/>
        </w:rPr>
        <w:t>it the completed form to the</w:t>
      </w:r>
      <w:r>
        <w:rPr>
          <w:color w:val="000000"/>
          <w:sz w:val="24"/>
        </w:rPr>
        <w:t xml:space="preserve"> Wilson Business Office for processing.  It typically takes </w:t>
      </w:r>
      <w:r w:rsidRPr="00674EC3">
        <w:rPr>
          <w:b/>
          <w:color w:val="000000"/>
          <w:sz w:val="24"/>
          <w:u w:val="single"/>
        </w:rPr>
        <w:t>10</w:t>
      </w:r>
      <w:r w:rsidR="00674EC3" w:rsidRPr="00674EC3">
        <w:rPr>
          <w:b/>
          <w:color w:val="000000"/>
          <w:sz w:val="24"/>
          <w:u w:val="single"/>
        </w:rPr>
        <w:t>-12 days for processing</w:t>
      </w:r>
      <w:r w:rsidR="00884A0A">
        <w:rPr>
          <w:color w:val="000000"/>
          <w:sz w:val="24"/>
        </w:rPr>
        <w:t>.</w:t>
      </w:r>
      <w:r w:rsidR="00674EC3">
        <w:rPr>
          <w:color w:val="000000"/>
          <w:sz w:val="24"/>
        </w:rPr>
        <w:t xml:space="preserve">  P</w:t>
      </w:r>
      <w:r w:rsidR="00AE5193">
        <w:rPr>
          <w:color w:val="000000"/>
          <w:sz w:val="24"/>
        </w:rPr>
        <w:t>lease p</w:t>
      </w:r>
      <w:r w:rsidR="00674EC3">
        <w:rPr>
          <w:color w:val="000000"/>
          <w:sz w:val="24"/>
        </w:rPr>
        <w:t>lan accordingly</w:t>
      </w:r>
      <w:r w:rsidR="00AE5193">
        <w:rPr>
          <w:color w:val="000000"/>
          <w:sz w:val="24"/>
        </w:rPr>
        <w:t>,</w:t>
      </w:r>
      <w:r w:rsidR="00674EC3">
        <w:rPr>
          <w:color w:val="000000"/>
          <w:sz w:val="24"/>
        </w:rPr>
        <w:t xml:space="preserve"> as we are unable to obtain checks sooner than this timeline.</w:t>
      </w:r>
    </w:p>
    <w:p w:rsidR="00884A0A" w:rsidRPr="00674EC3" w:rsidRDefault="00884A0A" w:rsidP="00674EC3">
      <w:pPr>
        <w:pStyle w:val="BodyText"/>
        <w:rPr>
          <w:sz w:val="24"/>
        </w:rPr>
      </w:pPr>
    </w:p>
    <w:p w:rsidR="00C872F3" w:rsidRPr="009B1268" w:rsidRDefault="00B341E8" w:rsidP="00C872F3">
      <w:pPr>
        <w:rPr>
          <w:b/>
          <w:color w:val="000000"/>
        </w:rPr>
      </w:pPr>
      <w:r>
        <w:rPr>
          <w:b/>
          <w:color w:val="000000"/>
        </w:rPr>
        <w:t>Corporate Credit Card</w:t>
      </w:r>
      <w:r w:rsidR="00C872F3" w:rsidRPr="009B1268">
        <w:rPr>
          <w:b/>
          <w:color w:val="000000"/>
        </w:rPr>
        <w:t>:</w:t>
      </w:r>
    </w:p>
    <w:p w:rsidR="00C872F3" w:rsidRPr="009B1268" w:rsidRDefault="00C872F3" w:rsidP="00C872F3">
      <w:pPr>
        <w:ind w:left="720"/>
        <w:rPr>
          <w:i/>
        </w:rPr>
      </w:pPr>
      <w:r w:rsidRPr="009B1268">
        <w:t>If you will be a frequent business travel</w:t>
      </w:r>
      <w:r w:rsidR="00AE5193">
        <w:t>er</w:t>
      </w:r>
      <w:r w:rsidRPr="009B1268">
        <w:t xml:space="preserve"> and would prefer to use a </w:t>
      </w:r>
      <w:r w:rsidRPr="009B1268">
        <w:rPr>
          <w:bCs/>
        </w:rPr>
        <w:t>Corporate Credit Card</w:t>
      </w:r>
      <w:r w:rsidRPr="009B1268">
        <w:t xml:space="preserve"> for expenses</w:t>
      </w:r>
      <w:r w:rsidR="00AE5193">
        <w:t>,</w:t>
      </w:r>
      <w:r w:rsidRPr="009B1268">
        <w:t xml:space="preserve"> please see Bill Franklin in 305 </w:t>
      </w:r>
      <w:smartTag w:uri="urn:schemas-microsoft-com:office:smarttags" w:element="City">
        <w:smartTag w:uri="urn:schemas-microsoft-com:office:smarttags" w:element="place">
          <w:r w:rsidRPr="009B1268">
            <w:t>Wilson</w:t>
          </w:r>
        </w:smartTag>
      </w:smartTag>
      <w:r w:rsidR="00AE5193">
        <w:t xml:space="preserve"> Lab for an application.  </w:t>
      </w:r>
      <w:r w:rsidRPr="009B1268">
        <w:t xml:space="preserve">The card is billed directly to the individual (not </w:t>
      </w:r>
      <w:r w:rsidR="00AE5193">
        <w:t xml:space="preserve">to </w:t>
      </w:r>
      <w:r w:rsidRPr="009B1268">
        <w:t xml:space="preserve">Cornell or </w:t>
      </w:r>
      <w:r w:rsidR="00AE5193">
        <w:t xml:space="preserve">to </w:t>
      </w:r>
      <w:r w:rsidRPr="009B1268">
        <w:t xml:space="preserve">the Lab).  </w:t>
      </w:r>
      <w:r w:rsidRPr="009B1268">
        <w:rPr>
          <w:i/>
        </w:rPr>
        <w:t xml:space="preserve">Note:  The Corporate Card does not eliminate the need to file a Travel Reimbursement.  It does, however, allow two billing cycles before interest is charged on a balance (providing the traveler </w:t>
      </w:r>
      <w:r w:rsidR="0059140B">
        <w:rPr>
          <w:i/>
        </w:rPr>
        <w:t>with extra time to</w:t>
      </w:r>
      <w:r w:rsidRPr="009B1268">
        <w:rPr>
          <w:i/>
        </w:rPr>
        <w:t xml:space="preserve"> file for reimbursement.)</w:t>
      </w:r>
    </w:p>
    <w:p w:rsidR="009B1268" w:rsidRPr="009B1268" w:rsidRDefault="009B1268" w:rsidP="00C872F3">
      <w:pPr>
        <w:ind w:left="720"/>
        <w:rPr>
          <w:i/>
        </w:rPr>
      </w:pPr>
    </w:p>
    <w:p w:rsidR="00C872F3" w:rsidRPr="009B1268" w:rsidRDefault="00C872F3" w:rsidP="00C872F3">
      <w:pPr>
        <w:rPr>
          <w:b/>
        </w:rPr>
      </w:pPr>
      <w:r w:rsidRPr="009B1268">
        <w:rPr>
          <w:b/>
        </w:rPr>
        <w:t xml:space="preserve">International Travel:  </w:t>
      </w:r>
    </w:p>
    <w:p w:rsidR="00CD2A86" w:rsidRDefault="00C872F3" w:rsidP="009B1268">
      <w:pPr>
        <w:ind w:left="720"/>
        <w:rPr>
          <w:b/>
        </w:rPr>
      </w:pPr>
      <w:r w:rsidRPr="009B1268">
        <w:rPr>
          <w:b/>
        </w:rPr>
        <w:t>For the mo</w:t>
      </w:r>
      <w:r w:rsidR="0059140B">
        <w:rPr>
          <w:b/>
        </w:rPr>
        <w:t>st current</w:t>
      </w:r>
      <w:r w:rsidR="00321B17">
        <w:rPr>
          <w:b/>
        </w:rPr>
        <w:t xml:space="preserve"> information, please see</w:t>
      </w:r>
      <w:r w:rsidRPr="009B1268">
        <w:rPr>
          <w:b/>
        </w:rPr>
        <w:t xml:space="preserve"> </w:t>
      </w:r>
      <w:r w:rsidR="00321B17">
        <w:rPr>
          <w:b/>
        </w:rPr>
        <w:t>Cornell University</w:t>
      </w:r>
      <w:r w:rsidR="00996B73">
        <w:rPr>
          <w:b/>
        </w:rPr>
        <w:t xml:space="preserve">, </w:t>
      </w:r>
      <w:r w:rsidR="00321B17">
        <w:rPr>
          <w:b/>
        </w:rPr>
        <w:t>The International Gateway</w:t>
      </w:r>
      <w:r w:rsidRPr="009B1268">
        <w:rPr>
          <w:b/>
        </w:rPr>
        <w:t xml:space="preserve"> found at: </w:t>
      </w:r>
      <w:hyperlink r:id="rId12" w:history="1">
        <w:r w:rsidR="00CD2A86" w:rsidRPr="005F31CE">
          <w:rPr>
            <w:rStyle w:val="Hyperlink"/>
            <w:b/>
          </w:rPr>
          <w:t>https://global.cornell.edu/international-travel-0</w:t>
        </w:r>
      </w:hyperlink>
    </w:p>
    <w:p w:rsidR="009B1268" w:rsidRDefault="009B1268" w:rsidP="009B1268">
      <w:pPr>
        <w:ind w:left="720"/>
      </w:pPr>
      <w:r w:rsidRPr="009B1268">
        <w:t>If foreign travel exceeds one week, the IRS requires evidence that business activities constituted at least 75% of the total time away from home.  The traveler should document the daily business activities.</w:t>
      </w:r>
    </w:p>
    <w:p w:rsidR="00CD2A86" w:rsidRDefault="00CD2A86" w:rsidP="009B1268">
      <w:pPr>
        <w:ind w:left="720"/>
      </w:pPr>
    </w:p>
    <w:p w:rsidR="00CD2A86" w:rsidRDefault="00CD2A86" w:rsidP="009B1268">
      <w:pPr>
        <w:ind w:left="720"/>
        <w:rPr>
          <w:b/>
        </w:rPr>
      </w:pPr>
      <w:r>
        <w:rPr>
          <w:b/>
        </w:rPr>
        <w:t>TRAVEL REGISTRY IS NOW MANDATORY FOR ALL STAFF MEMBERS, ALL STUDENTS AND THOSE FACULTY TRAVELING WITH STUDENTS.</w:t>
      </w:r>
    </w:p>
    <w:p w:rsidR="00CD2A86" w:rsidRDefault="00377E71" w:rsidP="009B1268">
      <w:pPr>
        <w:ind w:left="720"/>
        <w:rPr>
          <w:b/>
        </w:rPr>
      </w:pPr>
      <w:hyperlink r:id="rId13" w:history="1">
        <w:r w:rsidR="00CD2A86" w:rsidRPr="005F31CE">
          <w:rPr>
            <w:rStyle w:val="Hyperlink"/>
            <w:b/>
          </w:rPr>
          <w:t>https://travelregistry.cornell.edu/</w:t>
        </w:r>
      </w:hyperlink>
    </w:p>
    <w:p w:rsidR="00AE5193" w:rsidRPr="009B1268" w:rsidRDefault="00AE5193" w:rsidP="009B1268">
      <w:pPr>
        <w:ind w:left="720"/>
      </w:pPr>
    </w:p>
    <w:p w:rsidR="00C872F3" w:rsidRPr="009B1268" w:rsidRDefault="00C872F3" w:rsidP="00C872F3">
      <w:pPr>
        <w:ind w:left="720"/>
        <w:rPr>
          <w:color w:val="000000"/>
        </w:rPr>
      </w:pPr>
      <w:r w:rsidRPr="00AE5193">
        <w:rPr>
          <w:b/>
          <w:color w:val="000000"/>
        </w:rPr>
        <w:t>Visa holders must contact the University’s International Students and Scholars Office</w:t>
      </w:r>
      <w:r w:rsidRPr="00AE5193">
        <w:rPr>
          <w:b/>
          <w:color w:val="0000FF"/>
        </w:rPr>
        <w:t xml:space="preserve"> </w:t>
      </w:r>
      <w:r w:rsidRPr="00AE5193">
        <w:rPr>
          <w:b/>
          <w:color w:val="000000"/>
        </w:rPr>
        <w:t>to review any special requirements/situations that you need to be aware of and prepare for based on your visa status.</w:t>
      </w:r>
      <w:r w:rsidRPr="009B1268">
        <w:rPr>
          <w:color w:val="000000"/>
        </w:rPr>
        <w:t xml:space="preserve">  In the event there is a risk you may be detained when trying to re-enter the </w:t>
      </w:r>
      <w:smartTag w:uri="urn:schemas-microsoft-com:office:smarttags" w:element="country-region">
        <w:smartTag w:uri="urn:schemas-microsoft-com:office:smarttags" w:element="place">
          <w:r w:rsidRPr="009B1268">
            <w:rPr>
              <w:color w:val="000000"/>
            </w:rPr>
            <w:t>U.S.</w:t>
          </w:r>
        </w:smartTag>
      </w:smartTag>
      <w:r w:rsidRPr="009B1268">
        <w:rPr>
          <w:color w:val="000000"/>
        </w:rPr>
        <w:t>, you need to plan accordingly, as the Laboratory will not pay salary to an employee who is detained beyond the business travel and/or approved vacation period.</w:t>
      </w:r>
    </w:p>
    <w:p w:rsidR="00C872F3" w:rsidRPr="009B1268" w:rsidRDefault="00C872F3" w:rsidP="00C872F3">
      <w:pPr>
        <w:rPr>
          <w:b/>
        </w:rPr>
      </w:pPr>
      <w:r w:rsidRPr="009B1268">
        <w:rPr>
          <w:b/>
        </w:rPr>
        <w:tab/>
      </w:r>
    </w:p>
    <w:p w:rsidR="00C872F3" w:rsidRPr="00B341E8" w:rsidRDefault="00C872F3" w:rsidP="00B341E8">
      <w:pPr>
        <w:ind w:left="720"/>
      </w:pPr>
      <w:r w:rsidRPr="009B1268">
        <w:t>Any questions that are not answered on the website should be directed to the Offi</w:t>
      </w:r>
      <w:r w:rsidR="00B341E8">
        <w:t xml:space="preserve">ce of Risk Management at 254-1575 or </w:t>
      </w:r>
      <w:hyperlink r:id="rId14" w:history="1">
        <w:r w:rsidR="00B341E8" w:rsidRPr="00732CD4">
          <w:rPr>
            <w:rStyle w:val="Hyperlink"/>
          </w:rPr>
          <w:t>risk_mgmt@cornell.edu</w:t>
        </w:r>
      </w:hyperlink>
      <w:r w:rsidR="00B341E8">
        <w:t xml:space="preserve"> or in person at 395 Pine Tree Road, Suite 220.</w:t>
      </w:r>
    </w:p>
    <w:p w:rsidR="00AE5193" w:rsidRPr="009B1268" w:rsidRDefault="00AE5193" w:rsidP="00C872F3">
      <w:pPr>
        <w:rPr>
          <w:b/>
          <w:bCs/>
        </w:rPr>
      </w:pPr>
    </w:p>
    <w:p w:rsidR="00C33A4E" w:rsidRDefault="00051951" w:rsidP="00051951">
      <w:pPr>
        <w:rPr>
          <w:b/>
          <w:bCs/>
        </w:rPr>
      </w:pPr>
      <w:r w:rsidRPr="002D0442">
        <w:rPr>
          <w:b/>
          <w:bCs/>
        </w:rPr>
        <w:t xml:space="preserve">Lodging:  </w:t>
      </w:r>
    </w:p>
    <w:p w:rsidR="00051951" w:rsidRPr="00051951" w:rsidRDefault="003B7860" w:rsidP="00C33A4E">
      <w:pPr>
        <w:ind w:left="720"/>
        <w:rPr>
          <w:bCs/>
        </w:rPr>
      </w:pPr>
      <w:r>
        <w:rPr>
          <w:b/>
          <w:bCs/>
        </w:rPr>
        <w:t xml:space="preserve">An Itemized Folio is required.  </w:t>
      </w:r>
      <w:r w:rsidR="00051951" w:rsidRPr="00C33A4E">
        <w:rPr>
          <w:b/>
          <w:bCs/>
        </w:rPr>
        <w:t>When the hotel reservation is prepaid (e.g. purchased fr</w:t>
      </w:r>
      <w:r w:rsidR="00C33A4E">
        <w:rPr>
          <w:b/>
          <w:bCs/>
        </w:rPr>
        <w:t xml:space="preserve">om Priceline, Travelocity, </w:t>
      </w:r>
      <w:r w:rsidR="00051951" w:rsidRPr="00C33A4E">
        <w:rPr>
          <w:b/>
          <w:bCs/>
        </w:rPr>
        <w:t xml:space="preserve">etc.) you must provide a receipt from the </w:t>
      </w:r>
      <w:r>
        <w:rPr>
          <w:b/>
          <w:bCs/>
        </w:rPr>
        <w:t xml:space="preserve">actual </w:t>
      </w:r>
      <w:r w:rsidR="00051951" w:rsidRPr="00C33A4E">
        <w:rPr>
          <w:b/>
          <w:bCs/>
        </w:rPr>
        <w:t>hotel</w:t>
      </w:r>
      <w:r>
        <w:rPr>
          <w:b/>
          <w:bCs/>
        </w:rPr>
        <w:t xml:space="preserve"> you stayed at</w:t>
      </w:r>
      <w:r w:rsidR="00051951" w:rsidRPr="00C33A4E">
        <w:rPr>
          <w:b/>
          <w:bCs/>
        </w:rPr>
        <w:t>, even if $0</w:t>
      </w:r>
      <w:r w:rsidR="00051951" w:rsidRPr="002D0442">
        <w:rPr>
          <w:bCs/>
        </w:rPr>
        <w:t>.  This receipt provides evidence that you used the hotel reservation.</w:t>
      </w:r>
    </w:p>
    <w:p w:rsidR="00051951" w:rsidRDefault="00051951" w:rsidP="00ED79BD">
      <w:pPr>
        <w:rPr>
          <w:b/>
          <w:bCs/>
        </w:rPr>
      </w:pPr>
    </w:p>
    <w:p w:rsidR="00D752D8" w:rsidRDefault="00ED79BD" w:rsidP="00D752D8">
      <w:r w:rsidRPr="009B1268">
        <w:rPr>
          <w:b/>
          <w:bCs/>
        </w:rPr>
        <w:t>Meals:</w:t>
      </w:r>
      <w:r w:rsidRPr="009B1268">
        <w:t xml:space="preserve">  </w:t>
      </w:r>
    </w:p>
    <w:p w:rsidR="00ED79BD" w:rsidRPr="009B1268" w:rsidRDefault="00901238" w:rsidP="00D752D8">
      <w:pPr>
        <w:ind w:left="720"/>
      </w:pPr>
      <w:r>
        <w:rPr>
          <w:bCs/>
        </w:rPr>
        <w:t>Cornell reimburses traveler’s meals that are not otherwise paid for or provided using the per diem method only</w:t>
      </w:r>
      <w:r w:rsidR="00ED79BD" w:rsidRPr="009B1268">
        <w:t xml:space="preserve">.  The university will reimburse using the U.S. General Services Administration’s published list of per diem rates set by the federal government and available </w:t>
      </w:r>
      <w:r w:rsidR="002D0442">
        <w:t xml:space="preserve">at </w:t>
      </w:r>
      <w:hyperlink r:id="rId15" w:history="1">
        <w:r w:rsidR="00053922" w:rsidRPr="005F31CE">
          <w:rPr>
            <w:rStyle w:val="Hyperlink"/>
          </w:rPr>
          <w:t>http://www.gsa.gov/portal/category/100120</w:t>
        </w:r>
      </w:hyperlink>
      <w:r w:rsidR="00053922">
        <w:t xml:space="preserve"> </w:t>
      </w:r>
      <w:r w:rsidR="00996B73">
        <w:t>(t</w:t>
      </w:r>
      <w:r w:rsidR="00AE6F62">
        <w:t xml:space="preserve">he column titled M&amp;IE provides </w:t>
      </w:r>
      <w:r w:rsidR="00123554">
        <w:t>the daily meal per diem rate).</w:t>
      </w:r>
    </w:p>
    <w:p w:rsidR="00ED79BD" w:rsidRPr="009B1268" w:rsidRDefault="00ED79BD" w:rsidP="00ED79BD">
      <w:pPr>
        <w:ind w:left="1440"/>
      </w:pPr>
    </w:p>
    <w:p w:rsidR="00123554" w:rsidRPr="009B1268" w:rsidRDefault="00996B73" w:rsidP="00ED79BD">
      <w:pPr>
        <w:pStyle w:val="BodyTextIndent"/>
        <w:rPr>
          <w:sz w:val="24"/>
        </w:rPr>
      </w:pPr>
      <w:r>
        <w:rPr>
          <w:sz w:val="24"/>
        </w:rPr>
        <w:t xml:space="preserve">If </w:t>
      </w:r>
      <w:r w:rsidR="00123554">
        <w:rPr>
          <w:sz w:val="24"/>
        </w:rPr>
        <w:t>actual meal expenses are less than the daily per diem</w:t>
      </w:r>
      <w:r w:rsidR="00903D24">
        <w:rPr>
          <w:sz w:val="24"/>
        </w:rPr>
        <w:t>,</w:t>
      </w:r>
      <w:r w:rsidR="00123554">
        <w:rPr>
          <w:sz w:val="24"/>
        </w:rPr>
        <w:t xml:space="preserve"> we ask that the traveler claim </w:t>
      </w:r>
      <w:r w:rsidR="00F13C03">
        <w:rPr>
          <w:sz w:val="24"/>
        </w:rPr>
        <w:t>the estimated</w:t>
      </w:r>
      <w:r w:rsidR="00123554">
        <w:rPr>
          <w:sz w:val="24"/>
        </w:rPr>
        <w:t xml:space="preserve"> amount spent</w:t>
      </w:r>
      <w:r w:rsidR="00715C33">
        <w:rPr>
          <w:sz w:val="24"/>
        </w:rPr>
        <w:t xml:space="preserve"> to save funds for future travelers</w:t>
      </w:r>
      <w:r w:rsidR="00123554">
        <w:rPr>
          <w:sz w:val="24"/>
        </w:rPr>
        <w:t xml:space="preserve"> (use the </w:t>
      </w:r>
      <w:r w:rsidR="00123554" w:rsidRPr="00903D24">
        <w:rPr>
          <w:i/>
          <w:sz w:val="24"/>
        </w:rPr>
        <w:t>manual per diem adjustment</w:t>
      </w:r>
      <w:r w:rsidR="00903D24" w:rsidRPr="00903D24">
        <w:rPr>
          <w:i/>
          <w:sz w:val="24"/>
        </w:rPr>
        <w:t xml:space="preserve"> tool</w:t>
      </w:r>
      <w:r w:rsidR="00903D24">
        <w:rPr>
          <w:sz w:val="24"/>
        </w:rPr>
        <w:t xml:space="preserve"> when completing the Travel Reimbursement Request).</w:t>
      </w:r>
    </w:p>
    <w:p w:rsidR="009B1268" w:rsidRPr="009B1268" w:rsidRDefault="009B1268" w:rsidP="00ED79BD">
      <w:pPr>
        <w:pStyle w:val="BodyTextIndent"/>
        <w:rPr>
          <w:sz w:val="24"/>
        </w:rPr>
      </w:pPr>
    </w:p>
    <w:p w:rsidR="00ED79BD" w:rsidRPr="001F1CCF" w:rsidRDefault="00CD6E87" w:rsidP="00CD6E87">
      <w:pPr>
        <w:ind w:left="720"/>
      </w:pPr>
      <w:r>
        <w:rPr>
          <w:b/>
        </w:rPr>
        <w:t xml:space="preserve">Note:  </w:t>
      </w:r>
      <w:r w:rsidR="00903D24">
        <w:rPr>
          <w:b/>
        </w:rPr>
        <w:t>You are required to use the receipt method if there is no overnight stay involved in the travel.</w:t>
      </w:r>
      <w:r w:rsidR="001F1CCF">
        <w:rPr>
          <w:b/>
        </w:rPr>
        <w:t xml:space="preserve">  </w:t>
      </w:r>
      <w:r w:rsidR="00747C8C">
        <w:t>Expenses for same-day travel must be submitted for reimbursement using actual</w:t>
      </w:r>
      <w:r w:rsidR="003B7860">
        <w:t xml:space="preserve"> itemized</w:t>
      </w:r>
      <w:r w:rsidR="00747C8C">
        <w:t xml:space="preserve"> receipts, up to the amount of the per diem.</w:t>
      </w:r>
    </w:p>
    <w:p w:rsidR="00903D24" w:rsidRPr="009B1268" w:rsidRDefault="00903D24" w:rsidP="00903D24">
      <w:pPr>
        <w:ind w:left="720"/>
        <w:rPr>
          <w:b/>
        </w:rPr>
      </w:pPr>
    </w:p>
    <w:p w:rsidR="009B1268" w:rsidRPr="009B1268" w:rsidRDefault="009B1268" w:rsidP="00ED79BD">
      <w:pPr>
        <w:rPr>
          <w:b/>
        </w:rPr>
      </w:pPr>
      <w:r w:rsidRPr="009B1268">
        <w:rPr>
          <w:b/>
        </w:rPr>
        <w:t>Registration Fees:</w:t>
      </w:r>
    </w:p>
    <w:p w:rsidR="009B1268" w:rsidRPr="005B04BF" w:rsidRDefault="009B1268" w:rsidP="009B1268">
      <w:pPr>
        <w:ind w:left="720"/>
        <w:rPr>
          <w:i/>
        </w:rPr>
      </w:pPr>
      <w:r w:rsidRPr="009B1268">
        <w:t xml:space="preserve">If there is a need to </w:t>
      </w:r>
      <w:r w:rsidRPr="009B1268">
        <w:rPr>
          <w:b/>
          <w:bCs/>
        </w:rPr>
        <w:t>prepay a conference or workshop registration fee</w:t>
      </w:r>
      <w:r w:rsidR="00D22CE3">
        <w:rPr>
          <w:b/>
          <w:bCs/>
        </w:rPr>
        <w:t>,</w:t>
      </w:r>
      <w:r w:rsidR="00CD6E87">
        <w:t xml:space="preserve"> </w:t>
      </w:r>
      <w:r w:rsidR="009A344E">
        <w:t xml:space="preserve">please see </w:t>
      </w:r>
      <w:r w:rsidR="00491A64">
        <w:t>Christina Rice or Kaylyn Slater</w:t>
      </w:r>
      <w:r w:rsidR="009A344E">
        <w:t xml:space="preserve"> in 30</w:t>
      </w:r>
      <w:r w:rsidR="00491A64">
        <w:t>5</w:t>
      </w:r>
      <w:r w:rsidR="009A344E">
        <w:t xml:space="preserve"> Wilson.</w:t>
      </w:r>
      <w:r w:rsidRPr="009B1268">
        <w:t xml:space="preserve">  These expenses can usually be process</w:t>
      </w:r>
      <w:r w:rsidR="00D22CE3">
        <w:t>ed</w:t>
      </w:r>
      <w:r w:rsidRPr="009B1268">
        <w:t xml:space="preserve"> </w:t>
      </w:r>
      <w:r w:rsidR="00D22CE3">
        <w:t>directly by the department,</w:t>
      </w:r>
      <w:r w:rsidRPr="009B1268">
        <w:t xml:space="preserve"> eliminating the need for reimbursement by the traveler.</w:t>
      </w:r>
      <w:r w:rsidR="00CE6A1D">
        <w:t xml:space="preserve">  </w:t>
      </w:r>
      <w:r w:rsidR="00CE6A1D" w:rsidRPr="005B04BF">
        <w:rPr>
          <w:i/>
        </w:rPr>
        <w:t xml:space="preserve">Registration fees will not be processed without </w:t>
      </w:r>
      <w:r w:rsidR="00D22CE3" w:rsidRPr="005B04BF">
        <w:rPr>
          <w:i/>
        </w:rPr>
        <w:t xml:space="preserve">prior </w:t>
      </w:r>
      <w:r w:rsidR="00CE6A1D" w:rsidRPr="005B04BF">
        <w:rPr>
          <w:i/>
        </w:rPr>
        <w:t>approvals from the supervisor and</w:t>
      </w:r>
      <w:r w:rsidR="00D22CE3" w:rsidRPr="005B04BF">
        <w:rPr>
          <w:i/>
        </w:rPr>
        <w:t xml:space="preserve"> </w:t>
      </w:r>
      <w:r w:rsidR="00903D24" w:rsidRPr="005B04BF">
        <w:rPr>
          <w:i/>
        </w:rPr>
        <w:t>respective project manager via the Trip Record Form.</w:t>
      </w:r>
    </w:p>
    <w:p w:rsidR="009B1268" w:rsidRPr="009B1268" w:rsidRDefault="009B1268" w:rsidP="00ED79BD"/>
    <w:p w:rsidR="00846518" w:rsidRPr="009B1268" w:rsidRDefault="00846518">
      <w:pPr>
        <w:rPr>
          <w:b/>
          <w:bCs/>
        </w:rPr>
      </w:pPr>
      <w:r w:rsidRPr="009B1268">
        <w:rPr>
          <w:b/>
          <w:bCs/>
        </w:rPr>
        <w:t>Rental Cars:</w:t>
      </w:r>
    </w:p>
    <w:p w:rsidR="00846518" w:rsidRPr="009B1268" w:rsidRDefault="00846518" w:rsidP="009A344E">
      <w:pPr>
        <w:ind w:left="720"/>
      </w:pPr>
      <w:r w:rsidRPr="009B1268">
        <w:t xml:space="preserve">The university has a preferred supplier agreement that designates </w:t>
      </w:r>
      <w:r w:rsidRPr="009B1268">
        <w:rPr>
          <w:b/>
          <w:bCs/>
        </w:rPr>
        <w:t>Hertz</w:t>
      </w:r>
      <w:r w:rsidRPr="009B1268">
        <w:t xml:space="preserve"> the </w:t>
      </w:r>
      <w:r w:rsidRPr="009B1268">
        <w:rPr>
          <w:b/>
          <w:bCs/>
        </w:rPr>
        <w:t>primary vendor</w:t>
      </w:r>
      <w:r w:rsidRPr="009B1268">
        <w:t xml:space="preserve"> for all local, nationwide, and international rentals.  Therefore, you should use Hertz whenever possible.  </w:t>
      </w:r>
      <w:r w:rsidRPr="009B1268">
        <w:rPr>
          <w:b/>
          <w:bCs/>
        </w:rPr>
        <w:t>NOTE:</w:t>
      </w:r>
      <w:r w:rsidRPr="009B1268">
        <w:t xml:space="preserve">  (Our local airport Hertz agent honors all Cornell rates and </w:t>
      </w:r>
      <w:r w:rsidR="008D55A5" w:rsidRPr="009B1268">
        <w:t>coverage’s</w:t>
      </w:r>
      <w:r w:rsidRPr="009B1268">
        <w:t xml:space="preserve">, but does not participate in the Hertz Gold Plan like at larger airports).  </w:t>
      </w:r>
      <w:smartTag w:uri="urn:schemas-microsoft-com:office:smarttags" w:element="City">
        <w:smartTag w:uri="urn:schemas-microsoft-com:office:smarttags" w:element="place">
          <w:r w:rsidRPr="009B1268">
            <w:rPr>
              <w:b/>
              <w:bCs/>
            </w:rPr>
            <w:t>Enterprise</w:t>
          </w:r>
        </w:smartTag>
      </w:smartTag>
      <w:r w:rsidRPr="009B1268">
        <w:t xml:space="preserve"> has been designated as a </w:t>
      </w:r>
      <w:r w:rsidRPr="009B1268">
        <w:rPr>
          <w:b/>
          <w:bCs/>
        </w:rPr>
        <w:t>secondary vendor</w:t>
      </w:r>
      <w:r w:rsidRPr="009B1268">
        <w:t xml:space="preserve"> for upstate </w:t>
      </w:r>
      <w:smartTag w:uri="urn:schemas-microsoft-com:office:smarttags" w:element="State">
        <w:smartTag w:uri="urn:schemas-microsoft-com:office:smarttags" w:element="place">
          <w:r w:rsidRPr="009B1268">
            <w:t>New York</w:t>
          </w:r>
        </w:smartTag>
      </w:smartTag>
      <w:r w:rsidRPr="009B1268">
        <w:t>.</w:t>
      </w:r>
    </w:p>
    <w:p w:rsidR="00846518" w:rsidRPr="009B1268" w:rsidRDefault="00846518" w:rsidP="009A344E">
      <w:pPr>
        <w:ind w:left="720"/>
      </w:pPr>
      <w:r w:rsidRPr="009B1268">
        <w:t xml:space="preserve">  </w:t>
      </w:r>
    </w:p>
    <w:p w:rsidR="00846518" w:rsidRPr="009B1268" w:rsidRDefault="00931909" w:rsidP="009A344E">
      <w:pPr>
        <w:ind w:left="720"/>
      </w:pPr>
      <w:r>
        <w:t>When</w:t>
      </w:r>
      <w:r w:rsidR="00846518" w:rsidRPr="009B1268">
        <w:t xml:space="preserve"> rent</w:t>
      </w:r>
      <w:r>
        <w:t>ing</w:t>
      </w:r>
      <w:r w:rsidR="00FD59C4">
        <w:t xml:space="preserve"> from any</w:t>
      </w:r>
      <w:r w:rsidR="00846518" w:rsidRPr="009B1268">
        <w:t xml:space="preserve"> of these companies, you’ll need the New York State Tax Exem</w:t>
      </w:r>
      <w:r w:rsidR="00CD6E87">
        <w:t xml:space="preserve">pt Certificate for in </w:t>
      </w:r>
      <w:r w:rsidR="00846518" w:rsidRPr="009B1268">
        <w:t>state rentals and the Corporate I.D. number for all rentals:</w:t>
      </w:r>
    </w:p>
    <w:p w:rsidR="00846518" w:rsidRPr="009B1268" w:rsidRDefault="00846518" w:rsidP="009A344E">
      <w:pPr>
        <w:ind w:left="720"/>
      </w:pPr>
    </w:p>
    <w:p w:rsidR="00846518" w:rsidRPr="009B1268" w:rsidRDefault="00846518" w:rsidP="009A344E">
      <w:pPr>
        <w:ind w:left="720"/>
      </w:pPr>
      <w:r w:rsidRPr="009B1268">
        <w:tab/>
      </w:r>
      <w:r w:rsidRPr="009B1268">
        <w:tab/>
        <w:t>Hertz</w:t>
      </w:r>
      <w:r w:rsidR="00FD59C4">
        <w:t xml:space="preserve"> Corporation</w:t>
      </w:r>
      <w:r w:rsidRPr="009B1268">
        <w:tab/>
      </w:r>
      <w:r w:rsidRPr="009B1268">
        <w:tab/>
        <w:t>17564</w:t>
      </w:r>
    </w:p>
    <w:p w:rsidR="00846518" w:rsidRDefault="00846518" w:rsidP="009A344E">
      <w:pPr>
        <w:ind w:left="720"/>
      </w:pPr>
      <w:r w:rsidRPr="009B1268">
        <w:tab/>
      </w:r>
      <w:r w:rsidRPr="009B1268">
        <w:tab/>
        <w:t>Enterprise</w:t>
      </w:r>
      <w:r w:rsidR="00FD59C4">
        <w:t xml:space="preserve"> Rent-A-Car</w:t>
      </w:r>
      <w:r w:rsidR="00214951">
        <w:tab/>
        <w:t>XZ29019</w:t>
      </w:r>
    </w:p>
    <w:p w:rsidR="00214951" w:rsidRPr="009B1268" w:rsidRDefault="00214951" w:rsidP="009A344E">
      <w:pPr>
        <w:ind w:left="720"/>
      </w:pPr>
      <w:r>
        <w:tab/>
      </w:r>
      <w:r>
        <w:tab/>
        <w:t>National</w:t>
      </w:r>
      <w:r w:rsidR="00FD59C4">
        <w:t xml:space="preserve"> Car Rental</w:t>
      </w:r>
      <w:r>
        <w:tab/>
      </w:r>
      <w:r w:rsidR="00FD59C4">
        <w:tab/>
      </w:r>
      <w:r>
        <w:t>XZ29019</w:t>
      </w:r>
    </w:p>
    <w:p w:rsidR="00846518" w:rsidRPr="009B1268" w:rsidRDefault="00846518" w:rsidP="009A344E">
      <w:pPr>
        <w:ind w:left="720"/>
      </w:pPr>
    </w:p>
    <w:p w:rsidR="00846518" w:rsidRPr="009A344E" w:rsidRDefault="00846518" w:rsidP="009A344E">
      <w:pPr>
        <w:ind w:left="720"/>
        <w:rPr>
          <w:i/>
        </w:rPr>
      </w:pPr>
      <w:r w:rsidRPr="009B1268">
        <w:t xml:space="preserve">By supplying the rental agent with the </w:t>
      </w:r>
      <w:r w:rsidRPr="009B1268">
        <w:rPr>
          <w:b/>
          <w:bCs/>
        </w:rPr>
        <w:t>Corporate I.D. number</w:t>
      </w:r>
      <w:r w:rsidRPr="009B1268">
        <w:t xml:space="preserve"> you </w:t>
      </w:r>
      <w:r w:rsidRPr="009B1268">
        <w:rPr>
          <w:b/>
          <w:bCs/>
        </w:rPr>
        <w:t>will</w:t>
      </w:r>
      <w:r w:rsidRPr="009B1268">
        <w:t xml:space="preserve"> </w:t>
      </w:r>
      <w:r w:rsidRPr="005B04BF">
        <w:rPr>
          <w:b/>
        </w:rPr>
        <w:t>be</w:t>
      </w:r>
      <w:r w:rsidRPr="009B1268">
        <w:t xml:space="preserve"> </w:t>
      </w:r>
      <w:r w:rsidRPr="009B1268">
        <w:rPr>
          <w:b/>
          <w:bCs/>
        </w:rPr>
        <w:t>provide</w:t>
      </w:r>
      <w:r w:rsidRPr="009B1268">
        <w:t xml:space="preserve">d with </w:t>
      </w:r>
      <w:r w:rsidRPr="009B1268">
        <w:rPr>
          <w:b/>
          <w:bCs/>
        </w:rPr>
        <w:t>Collision or Loss Damage Waiver</w:t>
      </w:r>
      <w:r w:rsidRPr="009B1268">
        <w:t xml:space="preserve"> (CDW or LDW) </w:t>
      </w:r>
      <w:r w:rsidRPr="009B1268">
        <w:rPr>
          <w:b/>
          <w:bCs/>
        </w:rPr>
        <w:t>insurance</w:t>
      </w:r>
      <w:r w:rsidRPr="009B1268">
        <w:t xml:space="preserve"> at no additional cost for domestic rentals.  </w:t>
      </w:r>
      <w:r w:rsidRPr="009B1268">
        <w:rPr>
          <w:b/>
          <w:bCs/>
        </w:rPr>
        <w:t>If</w:t>
      </w:r>
      <w:r w:rsidRPr="009B1268">
        <w:t xml:space="preserve"> you will </w:t>
      </w:r>
      <w:r w:rsidRPr="009B1268">
        <w:rPr>
          <w:b/>
          <w:bCs/>
        </w:rPr>
        <w:t>not receive</w:t>
      </w:r>
      <w:r w:rsidRPr="009B1268">
        <w:t xml:space="preserve"> this coverage from the rental company, as in the case of some international rentals or a non-participating Hertz licensee, </w:t>
      </w:r>
      <w:r w:rsidRPr="009B1268">
        <w:rPr>
          <w:b/>
          <w:bCs/>
        </w:rPr>
        <w:t>YOU MUST PURCHASE THIS COVERAGE</w:t>
      </w:r>
      <w:r w:rsidRPr="009B1268">
        <w:t xml:space="preserve">.  This expense is reimbursable. </w:t>
      </w:r>
      <w:r w:rsidRPr="009A344E">
        <w:rPr>
          <w:bCs/>
          <w:i/>
        </w:rPr>
        <w:t>NOTE:  For domestic rentals, Diners Club no longer provides primary coverage for CDW/LDW</w:t>
      </w:r>
      <w:r w:rsidRPr="009A344E">
        <w:rPr>
          <w:i/>
        </w:rPr>
        <w:t>.</w:t>
      </w:r>
    </w:p>
    <w:p w:rsidR="00846518" w:rsidRPr="009B1268" w:rsidRDefault="00846518" w:rsidP="009A344E">
      <w:pPr>
        <w:ind w:left="720"/>
      </w:pPr>
    </w:p>
    <w:p w:rsidR="00846518" w:rsidRPr="009B1268" w:rsidRDefault="00846518" w:rsidP="009A344E">
      <w:pPr>
        <w:pStyle w:val="BodyText"/>
        <w:ind w:left="720"/>
        <w:rPr>
          <w:sz w:val="24"/>
        </w:rPr>
      </w:pPr>
      <w:r w:rsidRPr="009B1268">
        <w:rPr>
          <w:sz w:val="24"/>
        </w:rPr>
        <w:t xml:space="preserve">Liability Insurance protects you and the university against claims made by third parties, and is generally provided to you with the rental vehicle at no additional cost.  Ask if it is supplied.  </w:t>
      </w:r>
      <w:r w:rsidRPr="00CD6E87">
        <w:rPr>
          <w:sz w:val="24"/>
          <w:u w:val="single"/>
        </w:rPr>
        <w:t>If it is not, purchase only the basic liability coverage, rejecting any “additional” or “excess” coverage offered to you</w:t>
      </w:r>
      <w:r w:rsidRPr="009B1268">
        <w:rPr>
          <w:sz w:val="24"/>
        </w:rPr>
        <w:t>.  Basic liability coverage is a reimbursable expense, if not provided automatically.</w:t>
      </w:r>
    </w:p>
    <w:p w:rsidR="00846518" w:rsidRPr="009B1268" w:rsidRDefault="00846518" w:rsidP="009A344E">
      <w:pPr>
        <w:ind w:left="720"/>
      </w:pPr>
    </w:p>
    <w:p w:rsidR="00B47ED8" w:rsidRDefault="00846518" w:rsidP="009A344E">
      <w:pPr>
        <w:ind w:left="720"/>
      </w:pPr>
      <w:r w:rsidRPr="009B1268">
        <w:t>Personal Accident Insurance (PAI) and Personal Effects Insurance (PEI) are</w:t>
      </w:r>
      <w:r w:rsidRPr="009A344E">
        <w:t xml:space="preserve"> </w:t>
      </w:r>
      <w:r w:rsidRPr="009A344E">
        <w:rPr>
          <w:u w:val="single"/>
        </w:rPr>
        <w:t>not</w:t>
      </w:r>
      <w:r w:rsidRPr="009B1268">
        <w:t xml:space="preserve"> reimbursable.</w:t>
      </w:r>
    </w:p>
    <w:p w:rsidR="00846518" w:rsidRDefault="00846518" w:rsidP="00B47ED8">
      <w:r w:rsidRPr="009B1268">
        <w:t xml:space="preserve"> </w:t>
      </w:r>
    </w:p>
    <w:p w:rsidR="00846518" w:rsidRDefault="00B47ED8" w:rsidP="00ED79BD">
      <w:pPr>
        <w:rPr>
          <w:b/>
        </w:rPr>
      </w:pPr>
      <w:r w:rsidRPr="00B47ED8">
        <w:rPr>
          <w:b/>
        </w:rPr>
        <w:t>Fleet Services:</w:t>
      </w:r>
    </w:p>
    <w:p w:rsidR="00F962D5" w:rsidRDefault="00B47ED8" w:rsidP="00CD6E87">
      <w:pPr>
        <w:ind w:left="720"/>
      </w:pPr>
      <w:r w:rsidRPr="00670E0F">
        <w:t xml:space="preserve">Cornell </w:t>
      </w:r>
      <w:r w:rsidR="00670E0F" w:rsidRPr="00670E0F">
        <w:t>University</w:t>
      </w:r>
      <w:r w:rsidRPr="00670E0F">
        <w:t xml:space="preserve"> Fleet Services now offers</w:t>
      </w:r>
      <w:r w:rsidR="00670E0F">
        <w:t xml:space="preserve"> a rental program to Cornell community members conducting official university business.  Detailed information and rental rates are located on at </w:t>
      </w:r>
      <w:hyperlink r:id="rId16" w:history="1">
        <w:r w:rsidR="00670E0F" w:rsidRPr="00732CD4">
          <w:rPr>
            <w:rStyle w:val="Hyperlink"/>
          </w:rPr>
          <w:t>http://www.fleet.cornell.edu</w:t>
        </w:r>
      </w:hyperlink>
      <w:r w:rsidR="00670E0F">
        <w:t xml:space="preserve">.  To speak to a Fleet Service representative, call 255-3247 or e-mail to </w:t>
      </w:r>
      <w:hyperlink r:id="rId17" w:history="1">
        <w:r w:rsidR="00670E0F" w:rsidRPr="00732CD4">
          <w:rPr>
            <w:rStyle w:val="Hyperlink"/>
          </w:rPr>
          <w:t>fleet@cornell.edu</w:t>
        </w:r>
      </w:hyperlink>
      <w:r w:rsidR="00670E0F">
        <w:t xml:space="preserve">.  </w:t>
      </w:r>
    </w:p>
    <w:p w:rsidR="00F962D5" w:rsidRPr="009B1268" w:rsidRDefault="00F962D5"/>
    <w:p w:rsidR="00846518" w:rsidRPr="009B1268" w:rsidRDefault="00846518">
      <w:pPr>
        <w:rPr>
          <w:b/>
          <w:bCs/>
        </w:rPr>
      </w:pPr>
      <w:r w:rsidRPr="009B1268">
        <w:rPr>
          <w:b/>
          <w:bCs/>
        </w:rPr>
        <w:t>Partial Reimbursement:</w:t>
      </w:r>
    </w:p>
    <w:p w:rsidR="00846518" w:rsidRPr="009B1268" w:rsidRDefault="00846518" w:rsidP="009A344E">
      <w:pPr>
        <w:ind w:left="720"/>
      </w:pPr>
      <w:r w:rsidRPr="009B1268">
        <w:t>If your expenses are partially covered by a</w:t>
      </w:r>
      <w:r w:rsidR="00E723E6">
        <w:t>nother organization, Cornell will</w:t>
      </w:r>
      <w:r w:rsidRPr="009B1268">
        <w:t xml:space="preserve"> accept copies of receipts in place of origin</w:t>
      </w:r>
      <w:r w:rsidR="00CD6E87">
        <w:t>als.  When</w:t>
      </w:r>
      <w:r w:rsidR="00061141">
        <w:t xml:space="preserve"> submitting the Cornell reimbursement request you </w:t>
      </w:r>
      <w:r w:rsidRPr="009B1268">
        <w:t>must include the name of the organization t</w:t>
      </w:r>
      <w:r w:rsidR="00061141">
        <w:t>hat is providing</w:t>
      </w:r>
      <w:r w:rsidRPr="009B1268">
        <w:t xml:space="preserve"> th</w:t>
      </w:r>
      <w:r w:rsidR="00061141">
        <w:t>e partial reimbursement, what travel expenses are</w:t>
      </w:r>
      <w:r w:rsidRPr="009B1268">
        <w:t xml:space="preserve"> b</w:t>
      </w:r>
      <w:r w:rsidR="00061141">
        <w:t>eing reimbursed, and the dollar amount being reimbursed</w:t>
      </w:r>
      <w:r w:rsidRPr="009B1268">
        <w:t>.</w:t>
      </w:r>
      <w:r w:rsidR="00061141">
        <w:t xml:space="preserve">  Ide</w:t>
      </w:r>
      <w:r w:rsidR="00CD6E87">
        <w:t>ally, you</w:t>
      </w:r>
      <w:r w:rsidR="00F962D5">
        <w:t xml:space="preserve"> sh</w:t>
      </w:r>
      <w:r w:rsidR="00061141">
        <w:t>ould include something in writing from the other organization.</w:t>
      </w:r>
    </w:p>
    <w:p w:rsidR="00846518" w:rsidRPr="009B1268" w:rsidRDefault="00846518"/>
    <w:p w:rsidR="00846518" w:rsidRDefault="00CE6A1D">
      <w:r>
        <w:t xml:space="preserve">When traveling within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remember that Cornell is exempt from state taxes.  Please obtain a NYS Tax </w:t>
      </w:r>
      <w:r w:rsidR="00E723E6">
        <w:t>Exempt Certificate Form from the</w:t>
      </w:r>
      <w:r>
        <w:t xml:space="preserve"> business office staff prior to making any expenditure within New York State (lodging, meals, etc.).</w:t>
      </w:r>
    </w:p>
    <w:p w:rsidR="00CE6A1D" w:rsidRPr="009B1268" w:rsidRDefault="00CE6A1D"/>
    <w:p w:rsidR="0002641B" w:rsidRDefault="0002641B">
      <w:r>
        <w:rPr>
          <w:b/>
          <w:u w:val="single"/>
        </w:rPr>
        <w:t>Except in extenuating circumstances, all t</w:t>
      </w:r>
      <w:r w:rsidR="00ED79BD" w:rsidRPr="0002641B">
        <w:rPr>
          <w:b/>
          <w:u w:val="single"/>
        </w:rPr>
        <w:t>ravel reimbursements</w:t>
      </w:r>
      <w:r w:rsidR="00846518" w:rsidRPr="0002641B">
        <w:rPr>
          <w:b/>
          <w:u w:val="single"/>
        </w:rPr>
        <w:t xml:space="preserve"> </w:t>
      </w:r>
      <w:r>
        <w:rPr>
          <w:b/>
          <w:u w:val="single"/>
        </w:rPr>
        <w:t>requests must</w:t>
      </w:r>
      <w:r w:rsidR="00846518" w:rsidRPr="0002641B">
        <w:rPr>
          <w:b/>
          <w:u w:val="single"/>
        </w:rPr>
        <w:t xml:space="preserve"> be submitted within 30 days of the completion of </w:t>
      </w:r>
      <w:r>
        <w:rPr>
          <w:b/>
          <w:u w:val="single"/>
        </w:rPr>
        <w:t>travel</w:t>
      </w:r>
      <w:r w:rsidR="00846518" w:rsidRPr="0002641B">
        <w:rPr>
          <w:b/>
        </w:rPr>
        <w:t>.</w:t>
      </w:r>
      <w:r w:rsidR="00846518" w:rsidRPr="009B1268">
        <w:t xml:space="preserve">  </w:t>
      </w:r>
    </w:p>
    <w:p w:rsidR="0002641B" w:rsidRDefault="0002641B"/>
    <w:p w:rsidR="0002641B" w:rsidRPr="0002641B" w:rsidRDefault="0002641B">
      <w:r>
        <w:rPr>
          <w:b/>
        </w:rPr>
        <w:t xml:space="preserve">Note:  </w:t>
      </w:r>
      <w:r>
        <w:t>If extenuating circumstances are approved for late submission of a travel reimbursement exceeding six months from completion of the travel, the full reimbursement will be considered taxable income to the traveler and reported to the IRS.  Approval by the dean, vice president, vice provost or designee is required for all submissions exceeding six months.</w:t>
      </w:r>
    </w:p>
    <w:p w:rsidR="00A53310" w:rsidRPr="00291CB6" w:rsidRDefault="004D7D74">
      <w:pPr>
        <w:rPr>
          <w:color w:val="0000FF"/>
          <w:u w:val="single"/>
        </w:rPr>
      </w:pPr>
      <w:r>
        <w:t xml:space="preserve"> </w:t>
      </w:r>
    </w:p>
    <w:p w:rsidR="00846518" w:rsidRPr="009B1268" w:rsidRDefault="00CE6A1D">
      <w:r>
        <w:t xml:space="preserve"> </w:t>
      </w:r>
    </w:p>
    <w:sectPr w:rsidR="00846518" w:rsidRPr="009B1268" w:rsidSect="009B1268">
      <w:footerReference w:type="even" r:id="rId18"/>
      <w:footerReference w:type="default" r:id="rId19"/>
      <w:pgSz w:w="12240" w:h="15840" w:code="1"/>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A76" w:rsidRDefault="00BF2A76">
      <w:r>
        <w:separator/>
      </w:r>
    </w:p>
  </w:endnote>
  <w:endnote w:type="continuationSeparator" w:id="0">
    <w:p w:rsidR="00BF2A76" w:rsidRDefault="00BF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7E7" w:rsidRDefault="007C37E7" w:rsidP="000F68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37E7" w:rsidRDefault="007C37E7" w:rsidP="009B12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7E7" w:rsidRDefault="007C37E7" w:rsidP="000F68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7E71">
      <w:rPr>
        <w:rStyle w:val="PageNumber"/>
        <w:noProof/>
      </w:rPr>
      <w:t>1</w:t>
    </w:r>
    <w:r>
      <w:rPr>
        <w:rStyle w:val="PageNumber"/>
      </w:rPr>
      <w:fldChar w:fldCharType="end"/>
    </w:r>
  </w:p>
  <w:p w:rsidR="007C37E7" w:rsidRDefault="007C37E7" w:rsidP="009B12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A76" w:rsidRDefault="00BF2A76">
      <w:r>
        <w:separator/>
      </w:r>
    </w:p>
  </w:footnote>
  <w:footnote w:type="continuationSeparator" w:id="0">
    <w:p w:rsidR="00BF2A76" w:rsidRDefault="00BF2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51D93"/>
    <w:multiLevelType w:val="hybridMultilevel"/>
    <w:tmpl w:val="E1DAF7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E9"/>
    <w:rsid w:val="000014BC"/>
    <w:rsid w:val="0002641B"/>
    <w:rsid w:val="00051951"/>
    <w:rsid w:val="00053922"/>
    <w:rsid w:val="00061141"/>
    <w:rsid w:val="00064866"/>
    <w:rsid w:val="000670F5"/>
    <w:rsid w:val="000D070C"/>
    <w:rsid w:val="000D0B21"/>
    <w:rsid w:val="000E7A12"/>
    <w:rsid w:val="000F0B2A"/>
    <w:rsid w:val="000F682A"/>
    <w:rsid w:val="00123554"/>
    <w:rsid w:val="00131B0E"/>
    <w:rsid w:val="001B43A0"/>
    <w:rsid w:val="001F1CCF"/>
    <w:rsid w:val="001F3C23"/>
    <w:rsid w:val="00214951"/>
    <w:rsid w:val="00216246"/>
    <w:rsid w:val="00225F14"/>
    <w:rsid w:val="002307DF"/>
    <w:rsid w:val="00233EAC"/>
    <w:rsid w:val="00291CB6"/>
    <w:rsid w:val="00292702"/>
    <w:rsid w:val="002A1C3F"/>
    <w:rsid w:val="002B16EE"/>
    <w:rsid w:val="002D0442"/>
    <w:rsid w:val="002E13B9"/>
    <w:rsid w:val="00317896"/>
    <w:rsid w:val="00321B17"/>
    <w:rsid w:val="00353917"/>
    <w:rsid w:val="00377E71"/>
    <w:rsid w:val="003B42F0"/>
    <w:rsid w:val="003B7860"/>
    <w:rsid w:val="004372E3"/>
    <w:rsid w:val="00464B41"/>
    <w:rsid w:val="00491A64"/>
    <w:rsid w:val="004D7D74"/>
    <w:rsid w:val="005502D6"/>
    <w:rsid w:val="0056469A"/>
    <w:rsid w:val="0059140B"/>
    <w:rsid w:val="005A2DD9"/>
    <w:rsid w:val="005B04BF"/>
    <w:rsid w:val="005B734B"/>
    <w:rsid w:val="005C3FC0"/>
    <w:rsid w:val="006226BE"/>
    <w:rsid w:val="006629C6"/>
    <w:rsid w:val="00667FC2"/>
    <w:rsid w:val="00670E0F"/>
    <w:rsid w:val="00674EC3"/>
    <w:rsid w:val="0069660A"/>
    <w:rsid w:val="006C14D7"/>
    <w:rsid w:val="00715C33"/>
    <w:rsid w:val="00747C8C"/>
    <w:rsid w:val="00760633"/>
    <w:rsid w:val="007969B0"/>
    <w:rsid w:val="007C37E7"/>
    <w:rsid w:val="00814853"/>
    <w:rsid w:val="00846518"/>
    <w:rsid w:val="0087254F"/>
    <w:rsid w:val="0087573C"/>
    <w:rsid w:val="00884A0A"/>
    <w:rsid w:val="00891874"/>
    <w:rsid w:val="008D55A5"/>
    <w:rsid w:val="00901238"/>
    <w:rsid w:val="00903D24"/>
    <w:rsid w:val="00931909"/>
    <w:rsid w:val="009560B6"/>
    <w:rsid w:val="00973507"/>
    <w:rsid w:val="00996B73"/>
    <w:rsid w:val="009A32A3"/>
    <w:rsid w:val="009A344E"/>
    <w:rsid w:val="009B1268"/>
    <w:rsid w:val="009D060A"/>
    <w:rsid w:val="00A43582"/>
    <w:rsid w:val="00A45245"/>
    <w:rsid w:val="00A53310"/>
    <w:rsid w:val="00A83B7D"/>
    <w:rsid w:val="00AE5193"/>
    <w:rsid w:val="00AE6F62"/>
    <w:rsid w:val="00B341E8"/>
    <w:rsid w:val="00B47ED8"/>
    <w:rsid w:val="00BE1D21"/>
    <w:rsid w:val="00BE768A"/>
    <w:rsid w:val="00BF2A76"/>
    <w:rsid w:val="00C016EB"/>
    <w:rsid w:val="00C16B2C"/>
    <w:rsid w:val="00C33A4E"/>
    <w:rsid w:val="00C40DE5"/>
    <w:rsid w:val="00C469F3"/>
    <w:rsid w:val="00C77F1E"/>
    <w:rsid w:val="00C86AD8"/>
    <w:rsid w:val="00C872F3"/>
    <w:rsid w:val="00CC17A4"/>
    <w:rsid w:val="00CD2A86"/>
    <w:rsid w:val="00CD6E87"/>
    <w:rsid w:val="00CE6A1D"/>
    <w:rsid w:val="00D02A4C"/>
    <w:rsid w:val="00D03D4D"/>
    <w:rsid w:val="00D073E6"/>
    <w:rsid w:val="00D22CE3"/>
    <w:rsid w:val="00D752D8"/>
    <w:rsid w:val="00D93CE9"/>
    <w:rsid w:val="00DA02F1"/>
    <w:rsid w:val="00DC66A3"/>
    <w:rsid w:val="00E0069C"/>
    <w:rsid w:val="00E45144"/>
    <w:rsid w:val="00E7222D"/>
    <w:rsid w:val="00E723E6"/>
    <w:rsid w:val="00E73F3C"/>
    <w:rsid w:val="00E8128F"/>
    <w:rsid w:val="00EA3484"/>
    <w:rsid w:val="00EB5976"/>
    <w:rsid w:val="00ED14A8"/>
    <w:rsid w:val="00ED79BD"/>
    <w:rsid w:val="00F13C03"/>
    <w:rsid w:val="00F962D5"/>
    <w:rsid w:val="00FD59C4"/>
    <w:rsid w:val="00FD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D22638F-8166-4CA7-8B7B-BC9EC5D5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sz w:val="22"/>
    </w:rPr>
  </w:style>
  <w:style w:type="paragraph" w:styleId="BodyTextIndent">
    <w:name w:val="Body Text Indent"/>
    <w:basedOn w:val="Normal"/>
    <w:pPr>
      <w:ind w:left="720"/>
    </w:pPr>
    <w:rPr>
      <w:sz w:val="22"/>
    </w:rPr>
  </w:style>
  <w:style w:type="paragraph" w:styleId="Footer">
    <w:name w:val="footer"/>
    <w:basedOn w:val="Normal"/>
    <w:rsid w:val="009B1268"/>
    <w:pPr>
      <w:tabs>
        <w:tab w:val="center" w:pos="4320"/>
        <w:tab w:val="right" w:pos="8640"/>
      </w:tabs>
    </w:pPr>
  </w:style>
  <w:style w:type="character" w:styleId="PageNumber">
    <w:name w:val="page number"/>
    <w:basedOn w:val="DefaultParagraphFont"/>
    <w:rsid w:val="009B1268"/>
  </w:style>
  <w:style w:type="paragraph" w:styleId="BalloonText">
    <w:name w:val="Balloon Text"/>
    <w:basedOn w:val="Normal"/>
    <w:semiHidden/>
    <w:rsid w:val="00DA02F1"/>
    <w:rPr>
      <w:rFonts w:ascii="Tahoma" w:hAnsi="Tahoma" w:cs="Tahoma"/>
      <w:sz w:val="16"/>
      <w:szCs w:val="16"/>
    </w:rPr>
  </w:style>
  <w:style w:type="character" w:styleId="FollowedHyperlink">
    <w:name w:val="FollowedHyperlink"/>
    <w:uiPriority w:val="99"/>
    <w:semiHidden/>
    <w:unhideWhenUsed/>
    <w:rsid w:val="00123554"/>
    <w:rPr>
      <w:color w:val="800080"/>
      <w:u w:val="single"/>
    </w:rPr>
  </w:style>
  <w:style w:type="paragraph" w:styleId="ListParagraph">
    <w:name w:val="List Paragraph"/>
    <w:basedOn w:val="Normal"/>
    <w:uiPriority w:val="34"/>
    <w:qFormat/>
    <w:rsid w:val="005B0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cornell.edu/travel/training-and-guides/" TargetMode="External"/><Relationship Id="rId13" Type="http://schemas.openxmlformats.org/officeDocument/2006/relationships/hyperlink" Target="https://travelregistry.cornell.ed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dfa.cornell.edu/tools-library/policies/travel-expenses" TargetMode="External"/><Relationship Id="rId12" Type="http://schemas.openxmlformats.org/officeDocument/2006/relationships/hyperlink" Target="https://global.cornell.edu/international-travel-0" TargetMode="External"/><Relationship Id="rId17" Type="http://schemas.openxmlformats.org/officeDocument/2006/relationships/hyperlink" Target="mailto:fleet@cornell.edu" TargetMode="External"/><Relationship Id="rId2" Type="http://schemas.openxmlformats.org/officeDocument/2006/relationships/styles" Target="styles.xml"/><Relationship Id="rId16" Type="http://schemas.openxmlformats.org/officeDocument/2006/relationships/hyperlink" Target="http://www.fleet.cornell.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fa.cornell.edu/tools-library/forms/travel-advance-request" TargetMode="External"/><Relationship Id="rId5" Type="http://schemas.openxmlformats.org/officeDocument/2006/relationships/footnotes" Target="footnotes.xml"/><Relationship Id="rId15" Type="http://schemas.openxmlformats.org/officeDocument/2006/relationships/hyperlink" Target="http://www.gsa.gov/portal/category/100120" TargetMode="External"/><Relationship Id="rId10" Type="http://schemas.openxmlformats.org/officeDocument/2006/relationships/hyperlink" Target="https://www.dfa.cornell.edu/tools-library/forms/foreign-flag-carrier-approval-exemption-certification-for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lepp.cornell.edu/Resources/AdministrativeResources.html" TargetMode="External"/><Relationship Id="rId14" Type="http://schemas.openxmlformats.org/officeDocument/2006/relationships/hyperlink" Target="mailto:risk_mgmt@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1478</Words>
  <Characters>9315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DATE:</vt:lpstr>
    </vt:vector>
  </TitlesOfParts>
  <Company>Cornell University</Company>
  <LinksUpToDate>false</LinksUpToDate>
  <CharactersWithSpaces>10772</CharactersWithSpaces>
  <SharedDoc>false</SharedDoc>
  <HLinks>
    <vt:vector size="60" baseType="variant">
      <vt:variant>
        <vt:i4>5374042</vt:i4>
      </vt:variant>
      <vt:variant>
        <vt:i4>27</vt:i4>
      </vt:variant>
      <vt:variant>
        <vt:i4>0</vt:i4>
      </vt:variant>
      <vt:variant>
        <vt:i4>5</vt:i4>
      </vt:variant>
      <vt:variant>
        <vt:lpwstr>https://services.dfa.cornell.edu/travel/edittrip</vt:lpwstr>
      </vt:variant>
      <vt:variant>
        <vt:lpwstr/>
      </vt:variant>
      <vt:variant>
        <vt:i4>1900580</vt:i4>
      </vt:variant>
      <vt:variant>
        <vt:i4>24</vt:i4>
      </vt:variant>
      <vt:variant>
        <vt:i4>0</vt:i4>
      </vt:variant>
      <vt:variant>
        <vt:i4>5</vt:i4>
      </vt:variant>
      <vt:variant>
        <vt:lpwstr>mailto:fleet@cornell.edu</vt:lpwstr>
      </vt:variant>
      <vt:variant>
        <vt:lpwstr/>
      </vt:variant>
      <vt:variant>
        <vt:i4>5505104</vt:i4>
      </vt:variant>
      <vt:variant>
        <vt:i4>21</vt:i4>
      </vt:variant>
      <vt:variant>
        <vt:i4>0</vt:i4>
      </vt:variant>
      <vt:variant>
        <vt:i4>5</vt:i4>
      </vt:variant>
      <vt:variant>
        <vt:lpwstr>http://www.fleet.cornell.edu/</vt:lpwstr>
      </vt:variant>
      <vt:variant>
        <vt:lpwstr/>
      </vt:variant>
      <vt:variant>
        <vt:i4>1114113</vt:i4>
      </vt:variant>
      <vt:variant>
        <vt:i4>18</vt:i4>
      </vt:variant>
      <vt:variant>
        <vt:i4>0</vt:i4>
      </vt:variant>
      <vt:variant>
        <vt:i4>5</vt:i4>
      </vt:variant>
      <vt:variant>
        <vt:lpwstr>http://www.dfa.cornell.edu/payments/</vt:lpwstr>
      </vt:variant>
      <vt:variant>
        <vt:lpwstr/>
      </vt:variant>
      <vt:variant>
        <vt:i4>2555951</vt:i4>
      </vt:variant>
      <vt:variant>
        <vt:i4>15</vt:i4>
      </vt:variant>
      <vt:variant>
        <vt:i4>0</vt:i4>
      </vt:variant>
      <vt:variant>
        <vt:i4>5</vt:i4>
      </vt:variant>
      <vt:variant>
        <vt:lpwstr>mailto:risk_mgmt@cornell.edu</vt:lpwstr>
      </vt:variant>
      <vt:variant>
        <vt:lpwstr/>
      </vt:variant>
      <vt:variant>
        <vt:i4>3539053</vt:i4>
      </vt:variant>
      <vt:variant>
        <vt:i4>12</vt:i4>
      </vt:variant>
      <vt:variant>
        <vt:i4>0</vt:i4>
      </vt:variant>
      <vt:variant>
        <vt:i4>5</vt:i4>
      </vt:variant>
      <vt:variant>
        <vt:lpwstr>http://www.international.cornell.edu/travel</vt:lpwstr>
      </vt:variant>
      <vt:variant>
        <vt:lpwstr/>
      </vt:variant>
      <vt:variant>
        <vt:i4>8257576</vt:i4>
      </vt:variant>
      <vt:variant>
        <vt:i4>9</vt:i4>
      </vt:variant>
      <vt:variant>
        <vt:i4>0</vt:i4>
      </vt:variant>
      <vt:variant>
        <vt:i4>5</vt:i4>
      </vt:variant>
      <vt:variant>
        <vt:lpwstr>http://www.international.cornell.edu/topic/travel/</vt:lpwstr>
      </vt:variant>
      <vt:variant>
        <vt:lpwstr/>
      </vt:variant>
      <vt:variant>
        <vt:i4>1114192</vt:i4>
      </vt:variant>
      <vt:variant>
        <vt:i4>6</vt:i4>
      </vt:variant>
      <vt:variant>
        <vt:i4>0</vt:i4>
      </vt:variant>
      <vt:variant>
        <vt:i4>5</vt:i4>
      </vt:variant>
      <vt:variant>
        <vt:lpwstr>http://www.dfa.cornell.edu/payments/essentials/advances/index.cfm</vt:lpwstr>
      </vt:variant>
      <vt:variant>
        <vt:lpwstr/>
      </vt:variant>
      <vt:variant>
        <vt:i4>7012387</vt:i4>
      </vt:variant>
      <vt:variant>
        <vt:i4>3</vt:i4>
      </vt:variant>
      <vt:variant>
        <vt:i4>0</vt:i4>
      </vt:variant>
      <vt:variant>
        <vt:i4>5</vt:i4>
      </vt:variant>
      <vt:variant>
        <vt:lpwstr>http://www.dfa.cornell.edu/payments/essentials/travel/foreigntravel.cfm</vt:lpwstr>
      </vt:variant>
      <vt:variant>
        <vt:lpwstr/>
      </vt:variant>
      <vt:variant>
        <vt:i4>7667753</vt:i4>
      </vt:variant>
      <vt:variant>
        <vt:i4>0</vt:i4>
      </vt:variant>
      <vt:variant>
        <vt:i4>0</vt:i4>
      </vt:variant>
      <vt:variant>
        <vt:i4>5</vt:i4>
      </vt:variant>
      <vt:variant>
        <vt:lpwstr>http://www.lepp.cornell.edu/Resources/AdministrativeResources.html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rlf2</dc:creator>
  <cp:lastModifiedBy>Connie L. Kastenhuber</cp:lastModifiedBy>
  <cp:revision>2</cp:revision>
  <cp:lastPrinted>2017-06-05T19:10:00Z</cp:lastPrinted>
  <dcterms:created xsi:type="dcterms:W3CDTF">2019-08-05T16:12:00Z</dcterms:created>
  <dcterms:modified xsi:type="dcterms:W3CDTF">2019-08-05T16:12:00Z</dcterms:modified>
</cp:coreProperties>
</file>