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373B4" w14:textId="77777777" w:rsidR="00A47463" w:rsidRPr="007F11F6" w:rsidRDefault="000C775B" w:rsidP="007F11F6">
      <w:pPr>
        <w:pStyle w:val="Heading2"/>
      </w:pPr>
      <w:r w:rsidRPr="007F11F6">
        <w:t>Modeling and simulation</w:t>
      </w:r>
    </w:p>
    <w:p w14:paraId="4A6AB149" w14:textId="141C0B2E" w:rsidR="00903258" w:rsidRPr="007F11F6" w:rsidRDefault="00E74524" w:rsidP="009032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sz w:val="22"/>
          <w:szCs w:val="22"/>
        </w:rPr>
      </w:pPr>
      <w:r w:rsidRPr="007F11F6">
        <w:rPr>
          <w:rFonts w:cs="Menlo Regular"/>
          <w:color w:val="000000"/>
          <w:sz w:val="22"/>
          <w:szCs w:val="22"/>
        </w:rPr>
        <w:t>In preparation for a demonstration of optical stochastic cooling in the Corne</w:t>
      </w:r>
      <w:r w:rsidR="00903258" w:rsidRPr="007F11F6">
        <w:rPr>
          <w:rFonts w:cs="Menlo Regular"/>
          <w:color w:val="000000"/>
          <w:sz w:val="22"/>
          <w:szCs w:val="22"/>
        </w:rPr>
        <w:t>ll Electron Storage Ring (CESR)</w:t>
      </w:r>
      <w:r w:rsidR="00372F02">
        <w:rPr>
          <w:rFonts w:cs="Menlo Regular"/>
          <w:color w:val="000000"/>
          <w:sz w:val="22"/>
          <w:szCs w:val="22"/>
        </w:rPr>
        <w:t xml:space="preserve"> </w:t>
      </w:r>
      <w:r w:rsidRPr="007F11F6">
        <w:rPr>
          <w:rFonts w:cs="Menlo Regular"/>
          <w:color w:val="000000"/>
          <w:sz w:val="22"/>
          <w:szCs w:val="22"/>
        </w:rPr>
        <w:t>we have developed a particle tracking simulation to study the relevant beam dynamics.</w:t>
      </w:r>
      <w:r w:rsidR="007F11F6">
        <w:rPr>
          <w:rFonts w:cs="Menlo Regular"/>
          <w:color w:val="000000"/>
          <w:sz w:val="22"/>
          <w:szCs w:val="22"/>
        </w:rPr>
        <w:t xml:space="preserve"> </w:t>
      </w:r>
      <w:r w:rsidR="00903258" w:rsidRPr="007F11F6">
        <w:rPr>
          <w:rFonts w:cs="Menlo Regular"/>
          <w:color w:val="000000"/>
          <w:sz w:val="22"/>
          <w:szCs w:val="22"/>
        </w:rPr>
        <w:t xml:space="preserve">Optical radiation emitted </w:t>
      </w:r>
      <w:r w:rsidR="007F11F6">
        <w:rPr>
          <w:rFonts w:cs="Menlo Regular"/>
          <w:color w:val="000000"/>
          <w:sz w:val="22"/>
          <w:szCs w:val="22"/>
        </w:rPr>
        <w:t xml:space="preserve">by an electron </w:t>
      </w:r>
      <w:r w:rsidR="00903258" w:rsidRPr="007F11F6">
        <w:rPr>
          <w:rFonts w:cs="Menlo Regular"/>
          <w:color w:val="000000"/>
          <w:sz w:val="22"/>
          <w:szCs w:val="22"/>
        </w:rPr>
        <w:t>in the pickup undulator gives a momentum kick to that same particle in the kicker undulator. The optics of the electron bypass from pickup to kicker couples betatron amplitude and momentum offset to path length</w:t>
      </w:r>
      <w:r w:rsidR="00372F02">
        <w:rPr>
          <w:rFonts w:cs="Menlo Regular"/>
          <w:color w:val="000000"/>
          <w:sz w:val="22"/>
          <w:szCs w:val="22"/>
        </w:rPr>
        <w:t>,</w:t>
      </w:r>
      <w:r w:rsidR="00903258" w:rsidRPr="007F11F6">
        <w:rPr>
          <w:rFonts w:cs="Menlo Regular"/>
          <w:color w:val="000000"/>
          <w:sz w:val="22"/>
          <w:szCs w:val="22"/>
        </w:rPr>
        <w:t xml:space="preserve"> so that the momentum </w:t>
      </w:r>
      <w:r w:rsidR="00C06DB4" w:rsidRPr="007F11F6">
        <w:rPr>
          <w:rFonts w:cs="Menlo Regular"/>
          <w:color w:val="000000"/>
          <w:sz w:val="22"/>
          <w:szCs w:val="22"/>
        </w:rPr>
        <w:t xml:space="preserve">(coherent) </w:t>
      </w:r>
      <w:r w:rsidR="00903258" w:rsidRPr="007F11F6">
        <w:rPr>
          <w:rFonts w:cs="Menlo Regular"/>
          <w:color w:val="000000"/>
          <w:sz w:val="22"/>
          <w:szCs w:val="22"/>
        </w:rPr>
        <w:t>kick</w:t>
      </w:r>
      <w:r w:rsidR="00C06DB4" w:rsidRPr="007F11F6">
        <w:rPr>
          <w:rFonts w:cs="Menlo Regular"/>
          <w:color w:val="000000"/>
          <w:sz w:val="22"/>
          <w:szCs w:val="22"/>
        </w:rPr>
        <w:t xml:space="preserve"> </w:t>
      </w:r>
      <w:r w:rsidR="00903258" w:rsidRPr="007F11F6">
        <w:rPr>
          <w:rFonts w:cs="Menlo Regular"/>
          <w:color w:val="000000"/>
          <w:sz w:val="22"/>
          <w:szCs w:val="22"/>
        </w:rPr>
        <w:t>reduces</w:t>
      </w:r>
      <w:r w:rsidR="00372F02">
        <w:rPr>
          <w:rFonts w:cs="Menlo Regular"/>
          <w:color w:val="000000"/>
          <w:sz w:val="22"/>
          <w:szCs w:val="22"/>
        </w:rPr>
        <w:t xml:space="preserve"> betatron amplitude</w:t>
      </w:r>
      <w:r w:rsidR="00903258" w:rsidRPr="007F11F6">
        <w:rPr>
          <w:rFonts w:cs="Menlo Regular"/>
          <w:color w:val="000000"/>
          <w:sz w:val="22"/>
          <w:szCs w:val="22"/>
        </w:rPr>
        <w:t xml:space="preserve"> and momentum spread. Nearby electrons contribute an incoherent noise. The simulation </w:t>
      </w:r>
      <w:r w:rsidR="007F11F6">
        <w:rPr>
          <w:rFonts w:cs="Menlo Regular"/>
          <w:color w:val="000000"/>
          <w:sz w:val="22"/>
          <w:szCs w:val="22"/>
        </w:rPr>
        <w:t>enables determination of</w:t>
      </w:r>
      <w:r w:rsidR="00903258" w:rsidRPr="007F11F6">
        <w:rPr>
          <w:rFonts w:cs="Menlo Regular"/>
          <w:color w:val="000000"/>
          <w:sz w:val="22"/>
          <w:szCs w:val="22"/>
        </w:rPr>
        <w:t xml:space="preserve"> cooling rates and their dependence on</w:t>
      </w:r>
      <w:r w:rsidR="007F11F6">
        <w:rPr>
          <w:rFonts w:cs="Menlo Regular"/>
          <w:color w:val="000000"/>
          <w:sz w:val="22"/>
          <w:szCs w:val="22"/>
        </w:rPr>
        <w:t xml:space="preserve"> bunch and lattice parameters of</w:t>
      </w:r>
      <w:r w:rsidR="00B66ACD" w:rsidRPr="007F11F6">
        <w:rPr>
          <w:rFonts w:cs="Menlo Regular"/>
          <w:color w:val="000000"/>
          <w:sz w:val="22"/>
          <w:szCs w:val="22"/>
        </w:rPr>
        <w:t xml:space="preserve"> bypass optics</w:t>
      </w:r>
      <w:r w:rsidR="007F11F6">
        <w:rPr>
          <w:rFonts w:cs="Menlo Regular"/>
          <w:color w:val="000000"/>
          <w:sz w:val="22"/>
          <w:szCs w:val="22"/>
        </w:rPr>
        <w:t xml:space="preserve">, effects of coherent kicks and incoherent noise, </w:t>
      </w:r>
      <w:r w:rsidR="00B66ACD" w:rsidRPr="007F11F6">
        <w:rPr>
          <w:rFonts w:cs="Menlo Regular"/>
          <w:color w:val="000000"/>
          <w:sz w:val="22"/>
          <w:szCs w:val="22"/>
        </w:rPr>
        <w:t>as well as time d</w:t>
      </w:r>
      <w:r w:rsidR="007F11F6">
        <w:rPr>
          <w:rFonts w:cs="Menlo Regular"/>
          <w:color w:val="000000"/>
          <w:sz w:val="22"/>
          <w:szCs w:val="22"/>
        </w:rPr>
        <w:t xml:space="preserve">ependent (and static) magnet </w:t>
      </w:r>
      <w:r w:rsidR="00B66ACD" w:rsidRPr="007F11F6">
        <w:rPr>
          <w:rFonts w:cs="Menlo Regular"/>
          <w:color w:val="000000"/>
          <w:sz w:val="22"/>
          <w:szCs w:val="22"/>
        </w:rPr>
        <w:t xml:space="preserve">alignment and field errors. </w:t>
      </w:r>
    </w:p>
    <w:p w14:paraId="1C9053AF" w14:textId="77777777" w:rsidR="00903258" w:rsidRPr="007F11F6" w:rsidRDefault="00903258" w:rsidP="009032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sz w:val="22"/>
          <w:szCs w:val="22"/>
        </w:rPr>
      </w:pPr>
    </w:p>
    <w:p w14:paraId="0729351D" w14:textId="35B54733" w:rsidR="00B66ACD" w:rsidRPr="007F11F6" w:rsidRDefault="00372F02" w:rsidP="00B66A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sz w:val="22"/>
          <w:szCs w:val="22"/>
        </w:rPr>
      </w:pPr>
      <w:r>
        <w:rPr>
          <w:rFonts w:cs="Menlo Regular"/>
          <w:color w:val="000000"/>
          <w:sz w:val="22"/>
          <w:szCs w:val="22"/>
        </w:rPr>
        <w:t>The particle tracking code</w:t>
      </w:r>
      <w:r w:rsidR="00B66ACD" w:rsidRPr="007F11F6">
        <w:rPr>
          <w:rFonts w:cs="Menlo Regular"/>
          <w:color w:val="000000"/>
          <w:sz w:val="22"/>
          <w:szCs w:val="22"/>
        </w:rPr>
        <w:t xml:space="preserve"> make</w:t>
      </w:r>
      <w:r>
        <w:rPr>
          <w:rFonts w:cs="Menlo Regular"/>
          <w:color w:val="000000"/>
          <w:sz w:val="22"/>
          <w:szCs w:val="22"/>
        </w:rPr>
        <w:t>s</w:t>
      </w:r>
      <w:r w:rsidR="00B66ACD" w:rsidRPr="007F11F6">
        <w:rPr>
          <w:rFonts w:cs="Menlo Regular"/>
          <w:color w:val="000000"/>
          <w:sz w:val="22"/>
          <w:szCs w:val="22"/>
        </w:rPr>
        <w:t xml:space="preserve"> extensive use of Bmad, a subroutine library for relativistic charged-particle dynamics simulations </w:t>
      </w:r>
      <w:r w:rsidR="00B66ACD" w:rsidRPr="007F11F6">
        <w:rPr>
          <w:rFonts w:cs="Menlo Regular"/>
          <w:color w:val="C200FF"/>
          <w:sz w:val="22"/>
          <w:szCs w:val="22"/>
        </w:rPr>
        <w:t>\cite</w:t>
      </w:r>
      <w:r w:rsidR="00B66ACD" w:rsidRPr="007F11F6">
        <w:rPr>
          <w:rFonts w:cs="Menlo Regular"/>
          <w:color w:val="000000"/>
          <w:sz w:val="22"/>
          <w:szCs w:val="22"/>
        </w:rPr>
        <w:t>{</w:t>
      </w:r>
      <w:r w:rsidR="00B66ACD" w:rsidRPr="007F11F6">
        <w:rPr>
          <w:rFonts w:cs="Menlo Regular"/>
          <w:color w:val="61B6B4"/>
          <w:sz w:val="22"/>
          <w:szCs w:val="22"/>
        </w:rPr>
        <w:t>bmad:2006</w:t>
      </w:r>
      <w:r w:rsidR="00B66ACD" w:rsidRPr="007F11F6">
        <w:rPr>
          <w:rFonts w:cs="Menlo Regular"/>
          <w:color w:val="000000"/>
          <w:sz w:val="22"/>
          <w:szCs w:val="22"/>
        </w:rPr>
        <w:t>}. The bunch is modeled as a distribution of 1000 macroparticles with</w:t>
      </w:r>
      <w:r w:rsidR="007F11F6">
        <w:rPr>
          <w:rFonts w:cs="Menlo Regular"/>
          <w:color w:val="000000"/>
          <w:sz w:val="22"/>
          <w:szCs w:val="22"/>
        </w:rPr>
        <w:t xml:space="preserve"> some</w:t>
      </w:r>
      <w:r w:rsidR="00B66ACD" w:rsidRPr="007F11F6">
        <w:rPr>
          <w:rFonts w:cs="Menlo Regular"/>
          <w:color w:val="000000"/>
          <w:sz w:val="22"/>
          <w:szCs w:val="22"/>
        </w:rPr>
        <w:t xml:space="preserve"> initial emittance</w:t>
      </w:r>
      <w:r w:rsidR="007F11F6">
        <w:rPr>
          <w:rFonts w:cs="Menlo Regular"/>
          <w:color w:val="000000"/>
          <w:sz w:val="22"/>
          <w:szCs w:val="22"/>
        </w:rPr>
        <w:t xml:space="preserve"> (typically the equilibrium emittance as determined by radiation damping and/or intra-beam scattering</w:t>
      </w:r>
      <w:r>
        <w:rPr>
          <w:rFonts w:cs="Menlo Regular"/>
          <w:color w:val="000000"/>
          <w:sz w:val="22"/>
          <w:szCs w:val="22"/>
        </w:rPr>
        <w:t>)</w:t>
      </w:r>
      <w:r w:rsidR="007F11F6">
        <w:rPr>
          <w:rFonts w:cs="Menlo Regular"/>
          <w:color w:val="000000"/>
          <w:sz w:val="22"/>
          <w:szCs w:val="22"/>
        </w:rPr>
        <w:t>,</w:t>
      </w:r>
      <w:r w:rsidR="00B66ACD" w:rsidRPr="007F11F6">
        <w:rPr>
          <w:rFonts w:cs="Menlo Regular"/>
          <w:color w:val="000000"/>
          <w:sz w:val="22"/>
          <w:szCs w:val="22"/>
        </w:rPr>
        <w:t xml:space="preserve"> and tracked through a CESR lattice for many turns. At every turn the 6-dimensional phase space of each par</w:t>
      </w:r>
      <w:r w:rsidR="007F11F6">
        <w:rPr>
          <w:rFonts w:cs="Menlo Regular"/>
          <w:color w:val="000000"/>
          <w:sz w:val="22"/>
          <w:szCs w:val="22"/>
        </w:rPr>
        <w:t xml:space="preserve">ticle is recorded at the </w:t>
      </w:r>
      <w:r w:rsidR="00B66ACD" w:rsidRPr="007F11F6">
        <w:rPr>
          <w:rFonts w:cs="Menlo Regular"/>
          <w:color w:val="000000"/>
          <w:sz w:val="22"/>
          <w:szCs w:val="22"/>
        </w:rPr>
        <w:t xml:space="preserve">location </w:t>
      </w:r>
      <w:r w:rsidR="007F11F6">
        <w:rPr>
          <w:rFonts w:cs="Menlo Regular"/>
          <w:color w:val="000000"/>
          <w:sz w:val="22"/>
          <w:szCs w:val="22"/>
        </w:rPr>
        <w:t xml:space="preserve">of the pickup, </w:t>
      </w:r>
      <w:r w:rsidR="00B66ACD" w:rsidRPr="007F11F6">
        <w:rPr>
          <w:rFonts w:cs="Menlo Regular"/>
          <w:color w:val="000000"/>
          <w:sz w:val="22"/>
          <w:szCs w:val="22"/>
        </w:rPr>
        <w:t xml:space="preserve">to construct the sigma matrix, from which the normal mode emittances in three planes are computed </w:t>
      </w:r>
      <w:r w:rsidR="00B66ACD" w:rsidRPr="007F11F6">
        <w:rPr>
          <w:rFonts w:cs="Menlo Regular"/>
          <w:color w:val="C200FF"/>
          <w:sz w:val="22"/>
          <w:szCs w:val="22"/>
        </w:rPr>
        <w:t>\cite</w:t>
      </w:r>
      <w:r w:rsidR="00B66ACD" w:rsidRPr="007F11F6">
        <w:rPr>
          <w:rFonts w:cs="Menlo Regular"/>
          <w:color w:val="000000"/>
          <w:sz w:val="22"/>
          <w:szCs w:val="22"/>
        </w:rPr>
        <w:t>{</w:t>
      </w:r>
      <w:r w:rsidR="00B66ACD" w:rsidRPr="007F11F6">
        <w:rPr>
          <w:rFonts w:cs="Menlo Regular"/>
          <w:color w:val="61B6B4"/>
          <w:sz w:val="22"/>
          <w:szCs w:val="22"/>
        </w:rPr>
        <w:t>wolski:2006</w:t>
      </w:r>
      <w:r w:rsidR="00B66ACD" w:rsidRPr="007F11F6">
        <w:rPr>
          <w:rFonts w:cs="Menlo Regular"/>
          <w:color w:val="000000"/>
          <w:sz w:val="22"/>
          <w:szCs w:val="22"/>
        </w:rPr>
        <w:t>}. Quantum excitation and damping (stochastic emission of photons) can be turne</w:t>
      </w:r>
      <w:r>
        <w:rPr>
          <w:rFonts w:cs="Menlo Regular"/>
          <w:color w:val="000000"/>
          <w:sz w:val="22"/>
          <w:szCs w:val="22"/>
        </w:rPr>
        <w:t>d on or off as desired. On every</w:t>
      </w:r>
      <w:r w:rsidR="00B66ACD" w:rsidRPr="007F11F6">
        <w:rPr>
          <w:rFonts w:cs="Menlo Regular"/>
          <w:color w:val="000000"/>
          <w:sz w:val="22"/>
          <w:szCs w:val="22"/>
        </w:rPr>
        <w:t xml:space="preserve"> turn, each macroparticle receives both coher</w:t>
      </w:r>
      <w:r>
        <w:rPr>
          <w:rFonts w:cs="Menlo Regular"/>
          <w:color w:val="000000"/>
          <w:sz w:val="22"/>
          <w:szCs w:val="22"/>
        </w:rPr>
        <w:t>ent and incoherent kicks when exiting</w:t>
      </w:r>
      <w:r w:rsidR="00B66ACD" w:rsidRPr="007F11F6">
        <w:rPr>
          <w:rFonts w:cs="Menlo Regular"/>
          <w:color w:val="000000"/>
          <w:sz w:val="22"/>
          <w:szCs w:val="22"/>
        </w:rPr>
        <w:t xml:space="preserve"> the kicker undulator.</w:t>
      </w:r>
      <w:r w:rsidR="00C24BF5">
        <w:rPr>
          <w:rFonts w:cs="Menlo Regular"/>
          <w:color w:val="000000"/>
          <w:sz w:val="22"/>
          <w:szCs w:val="22"/>
        </w:rPr>
        <w:t xml:space="preserve"> The incoheren</w:t>
      </w:r>
      <w:r>
        <w:rPr>
          <w:rFonts w:cs="Menlo Regular"/>
          <w:color w:val="000000"/>
          <w:sz w:val="22"/>
          <w:szCs w:val="22"/>
        </w:rPr>
        <w:t>t contribution depends</w:t>
      </w:r>
      <w:r w:rsidR="00C24BF5">
        <w:rPr>
          <w:rFonts w:cs="Menlo Regular"/>
          <w:color w:val="000000"/>
          <w:sz w:val="22"/>
          <w:szCs w:val="22"/>
        </w:rPr>
        <w:t xml:space="preserve"> on the number of </w:t>
      </w:r>
      <w:r>
        <w:rPr>
          <w:rFonts w:cs="Menlo Regular"/>
          <w:color w:val="000000"/>
          <w:sz w:val="22"/>
          <w:szCs w:val="22"/>
        </w:rPr>
        <w:t xml:space="preserve">real </w:t>
      </w:r>
      <w:r w:rsidR="00C24BF5">
        <w:rPr>
          <w:rFonts w:cs="Menlo Regular"/>
          <w:color w:val="000000"/>
          <w:sz w:val="22"/>
          <w:szCs w:val="22"/>
        </w:rPr>
        <w:t>particles</w:t>
      </w:r>
      <w:r>
        <w:rPr>
          <w:rFonts w:cs="Menlo Regular"/>
          <w:color w:val="000000"/>
          <w:sz w:val="22"/>
          <w:szCs w:val="22"/>
        </w:rPr>
        <w:t xml:space="preserve"> (as opposed to macroparticles), </w:t>
      </w:r>
      <w:r w:rsidR="00C24BF5">
        <w:rPr>
          <w:rFonts w:cs="Menlo Regular"/>
          <w:color w:val="000000"/>
          <w:sz w:val="22"/>
          <w:szCs w:val="22"/>
        </w:rPr>
        <w:t>in the bunch.</w:t>
      </w:r>
      <w:r w:rsidR="001E3A4D">
        <w:rPr>
          <w:rFonts w:cs="Menlo Regular"/>
          <w:color w:val="000000"/>
          <w:sz w:val="22"/>
          <w:szCs w:val="22"/>
        </w:rPr>
        <w:t xml:space="preserve"> We have developed a computationa</w:t>
      </w:r>
      <w:r>
        <w:rPr>
          <w:rFonts w:cs="Menlo Regular"/>
          <w:color w:val="000000"/>
          <w:sz w:val="22"/>
          <w:szCs w:val="22"/>
        </w:rPr>
        <w:t>lly efficient method for including the</w:t>
      </w:r>
      <w:r w:rsidR="001E3A4D">
        <w:rPr>
          <w:rFonts w:cs="Menlo Regular"/>
          <w:color w:val="000000"/>
          <w:sz w:val="22"/>
          <w:szCs w:val="22"/>
        </w:rPr>
        <w:t xml:space="preserve"> incoherent contribution.</w:t>
      </w:r>
    </w:p>
    <w:p w14:paraId="52E746F1" w14:textId="77777777" w:rsidR="00B66ACD" w:rsidRPr="007F11F6" w:rsidRDefault="00B66ACD" w:rsidP="00B66A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sz w:val="22"/>
          <w:szCs w:val="22"/>
        </w:rPr>
      </w:pPr>
    </w:p>
    <w:p w14:paraId="01EF2166" w14:textId="05A4B5BF" w:rsidR="00B74787" w:rsidRPr="00C24BF5" w:rsidRDefault="00B74787" w:rsidP="00B66A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mbol" w:hAnsi="Symbol" w:cs="Menlo Regular"/>
          <w:color w:val="000000"/>
          <w:sz w:val="22"/>
          <w:szCs w:val="22"/>
        </w:rPr>
      </w:pPr>
      <w:r w:rsidRPr="007F11F6">
        <w:rPr>
          <w:rFonts w:cs="Menlo Regular"/>
          <w:color w:val="000000"/>
          <w:sz w:val="22"/>
          <w:szCs w:val="22"/>
        </w:rPr>
        <w:t xml:space="preserve">The momentum kick </w:t>
      </w:r>
      <w:r w:rsidR="00C24BF5">
        <w:rPr>
          <w:rFonts w:cs="Menlo Regular"/>
          <w:color w:val="000000"/>
          <w:sz w:val="22"/>
          <w:szCs w:val="22"/>
        </w:rPr>
        <w:t>received by each particle</w:t>
      </w:r>
      <w:r w:rsidRPr="007F11F6">
        <w:rPr>
          <w:rFonts w:cs="Menlo Regular"/>
          <w:color w:val="000000"/>
          <w:sz w:val="22"/>
          <w:szCs w:val="22"/>
        </w:rPr>
        <w:t xml:space="preserve"> in the kicker undulator is represented as(ttosc:1994)</w:t>
      </w:r>
      <w:r w:rsidR="00C24BF5">
        <w:rPr>
          <w:rFonts w:cs="Menlo Regular"/>
          <w:color w:val="000000"/>
          <w:sz w:val="22"/>
          <w:szCs w:val="22"/>
        </w:rPr>
        <w:t xml:space="preserve"> where G is the gain, </w:t>
      </w:r>
      <w:r w:rsidR="00C24BF5">
        <w:rPr>
          <w:rFonts w:ascii="Symbol" w:hAnsi="Symbol" w:cs="Menlo Regular"/>
          <w:color w:val="000000"/>
          <w:sz w:val="22"/>
          <w:szCs w:val="22"/>
        </w:rPr>
        <w:t></w:t>
      </w:r>
      <w:r w:rsidR="00C24BF5">
        <w:rPr>
          <w:rFonts w:ascii="Symbol" w:hAnsi="Symbol" w:cs="Menlo Regular"/>
          <w:color w:val="000000"/>
          <w:sz w:val="22"/>
          <w:szCs w:val="22"/>
        </w:rPr>
        <w:t></w:t>
      </w:r>
      <w:r w:rsidR="00C24BF5" w:rsidRPr="00C24BF5">
        <w:rPr>
          <w:rFonts w:ascii="Cambria" w:hAnsi="Cambria" w:cs="Menlo Regular"/>
          <w:color w:val="000000"/>
          <w:sz w:val="22"/>
          <w:szCs w:val="22"/>
          <w:vertAlign w:val="subscript"/>
        </w:rPr>
        <w:t></w:t>
      </w:r>
      <w:r w:rsidR="00C24BF5">
        <w:rPr>
          <w:rFonts w:ascii="Symbol" w:hAnsi="Symbol" w:cs="Menlo Regular"/>
          <w:color w:val="000000"/>
          <w:sz w:val="22"/>
          <w:szCs w:val="22"/>
        </w:rPr>
        <w:t></w:t>
      </w:r>
      <w:r w:rsidR="00C24BF5">
        <w:rPr>
          <w:rFonts w:ascii="Symbol" w:hAnsi="Symbol" w:cs="Menlo Regular"/>
          <w:color w:val="000000"/>
          <w:sz w:val="22"/>
          <w:szCs w:val="22"/>
        </w:rPr>
        <w:t></w:t>
      </w:r>
      <w:r w:rsidR="00C24BF5">
        <w:rPr>
          <w:rFonts w:cs="Menlo Regular"/>
          <w:color w:val="000000"/>
          <w:sz w:val="22"/>
          <w:szCs w:val="22"/>
        </w:rPr>
        <w:t>the relative phase of electron and light</w:t>
      </w:r>
      <w:r w:rsidR="001E3A4D">
        <w:rPr>
          <w:rFonts w:cs="Menlo Regular"/>
          <w:color w:val="000000"/>
          <w:sz w:val="22"/>
          <w:szCs w:val="22"/>
        </w:rPr>
        <w:t xml:space="preserve"> for the i</w:t>
      </w:r>
      <w:r w:rsidR="001E3A4D" w:rsidRPr="001E3A4D">
        <w:rPr>
          <w:rFonts w:cs="Menlo Regular"/>
          <w:color w:val="000000"/>
          <w:sz w:val="22"/>
          <w:szCs w:val="22"/>
          <w:vertAlign w:val="superscript"/>
        </w:rPr>
        <w:t>th</w:t>
      </w:r>
      <w:r w:rsidR="001E3A4D">
        <w:rPr>
          <w:rFonts w:cs="Menlo Regular"/>
          <w:color w:val="000000"/>
          <w:sz w:val="22"/>
          <w:szCs w:val="22"/>
        </w:rPr>
        <w:t xml:space="preserve"> electrons,</w:t>
      </w:r>
      <w:r w:rsidR="00C24BF5">
        <w:rPr>
          <w:rFonts w:cs="Menlo Regular"/>
          <w:color w:val="000000"/>
          <w:sz w:val="22"/>
          <w:szCs w:val="22"/>
        </w:rPr>
        <w:t xml:space="preserve"> </w:t>
      </w:r>
      <w:r w:rsidR="001E3A4D">
        <w:rPr>
          <w:rFonts w:cs="Menlo Regular"/>
          <w:color w:val="000000"/>
          <w:sz w:val="22"/>
          <w:szCs w:val="22"/>
        </w:rPr>
        <w:t>a</w:t>
      </w:r>
      <w:r w:rsidR="00C24BF5">
        <w:rPr>
          <w:rFonts w:cs="Menlo Regular"/>
          <w:color w:val="000000"/>
          <w:sz w:val="22"/>
          <w:szCs w:val="22"/>
        </w:rPr>
        <w:t xml:space="preserve">nd </w:t>
      </w:r>
      <w:r w:rsidR="00C24BF5">
        <w:rPr>
          <w:rFonts w:ascii="Symbol" w:hAnsi="Symbol" w:cs="Menlo Regular"/>
          <w:color w:val="000000"/>
          <w:sz w:val="22"/>
          <w:szCs w:val="22"/>
        </w:rPr>
        <w:t></w:t>
      </w:r>
      <w:r w:rsidR="00C24BF5" w:rsidRPr="00C24BF5">
        <w:rPr>
          <w:rFonts w:cs="Menlo Regular"/>
          <w:color w:val="000000"/>
          <w:sz w:val="22"/>
          <w:szCs w:val="22"/>
          <w:vertAlign w:val="subscript"/>
        </w:rPr>
        <w:t></w:t>
      </w:r>
      <w:r w:rsidR="00C24BF5" w:rsidRPr="00C24BF5">
        <w:rPr>
          <w:rFonts w:cs="Menlo Regular"/>
          <w:color w:val="000000"/>
          <w:sz w:val="22"/>
          <w:szCs w:val="22"/>
          <w:vertAlign w:val="subscript"/>
        </w:rPr>
        <w:t></w:t>
      </w:r>
      <w:r w:rsidR="00C24BF5">
        <w:rPr>
          <w:rFonts w:ascii="Symbol" w:hAnsi="Symbol" w:cs="Menlo Regular"/>
          <w:color w:val="000000"/>
          <w:sz w:val="22"/>
          <w:szCs w:val="22"/>
        </w:rPr>
        <w:t></w:t>
      </w:r>
      <w:r w:rsidR="00C24BF5" w:rsidRPr="00C24BF5">
        <w:rPr>
          <w:rFonts w:ascii="Cambria" w:hAnsi="Cambria" w:cs="Menlo Regular"/>
          <w:color w:val="000000"/>
          <w:sz w:val="22"/>
          <w:szCs w:val="22"/>
        </w:rPr>
        <w:t></w:t>
      </w:r>
      <w:r w:rsidR="00C24BF5" w:rsidRPr="00C24BF5">
        <w:rPr>
          <w:rFonts w:ascii="Cambria" w:hAnsi="Cambria" w:cs="Menlo Regular"/>
          <w:color w:val="000000"/>
          <w:sz w:val="22"/>
          <w:szCs w:val="22"/>
        </w:rPr>
        <w:t></w:t>
      </w:r>
      <w:r w:rsidR="00C24BF5" w:rsidRPr="00C24BF5">
        <w:rPr>
          <w:rFonts w:ascii="Cambria" w:hAnsi="Cambria" w:cs="Menlo Regular"/>
          <w:color w:val="000000"/>
          <w:sz w:val="22"/>
          <w:szCs w:val="22"/>
        </w:rPr>
        <w:t></w:t>
      </w:r>
      <w:r w:rsidR="00C24BF5" w:rsidRPr="00C24BF5">
        <w:rPr>
          <w:rFonts w:ascii="Cambria" w:hAnsi="Cambria" w:cs="Menlo Regular"/>
          <w:color w:val="000000"/>
          <w:sz w:val="22"/>
          <w:szCs w:val="22"/>
        </w:rPr>
        <w:t></w:t>
      </w:r>
      <w:r w:rsidR="00C24BF5" w:rsidRPr="00C24BF5">
        <w:rPr>
          <w:rFonts w:ascii="Cambria" w:hAnsi="Cambria" w:cs="Menlo Regular"/>
          <w:color w:val="000000"/>
          <w:sz w:val="22"/>
          <w:szCs w:val="22"/>
        </w:rPr>
        <w:t></w:t>
      </w:r>
      <w:r w:rsidR="00C24BF5">
        <w:rPr>
          <w:rFonts w:ascii="Cambria" w:hAnsi="Cambria" w:cs="Menlo Regular"/>
          <w:color w:val="000000"/>
          <w:sz w:val="22"/>
          <w:szCs w:val="22"/>
        </w:rPr>
        <w:t>e</w:t>
      </w:r>
      <w:r w:rsidR="001E3A4D">
        <w:rPr>
          <w:rFonts w:ascii="Cambria" w:hAnsi="Cambria" w:cs="Menlo Regular"/>
          <w:color w:val="000000"/>
          <w:sz w:val="22"/>
          <w:szCs w:val="22"/>
        </w:rPr>
        <w:t xml:space="preserve"> relative</w:t>
      </w:r>
      <w:r w:rsidR="00C24BF5">
        <w:rPr>
          <w:rFonts w:ascii="Cambria" w:hAnsi="Cambria" w:cs="Menlo Regular"/>
          <w:color w:val="000000"/>
          <w:sz w:val="22"/>
          <w:szCs w:val="22"/>
        </w:rPr>
        <w:t xml:space="preserve"> </w:t>
      </w:r>
      <w:r w:rsidR="001E3A4D">
        <w:rPr>
          <w:rFonts w:ascii="Cambria" w:hAnsi="Cambria" w:cs="Menlo Regular"/>
          <w:color w:val="000000"/>
          <w:sz w:val="22"/>
          <w:szCs w:val="22"/>
        </w:rPr>
        <w:t xml:space="preserve">phase of the j nearby electrons. </w:t>
      </w:r>
    </w:p>
    <w:p w14:paraId="56183EA6" w14:textId="77777777" w:rsidR="008648D4" w:rsidRPr="007F11F6" w:rsidRDefault="008648D4" w:rsidP="00B66A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sz w:val="22"/>
          <w:szCs w:val="22"/>
        </w:rPr>
      </w:pPr>
    </w:p>
    <w:p w14:paraId="7B285CD7" w14:textId="7AFE491E" w:rsidR="008648D4" w:rsidRPr="001E3A4D" w:rsidRDefault="00B74787" w:rsidP="001E3A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sz w:val="22"/>
          <w:szCs w:val="22"/>
        </w:rPr>
      </w:pPr>
      <w:r w:rsidRPr="007F11F6">
        <w:rPr>
          <w:rFonts w:cs="Menlo Regular"/>
          <w:color w:val="000000"/>
          <w:position w:val="-4"/>
          <w:sz w:val="22"/>
          <w:szCs w:val="22"/>
        </w:rPr>
        <w:object w:dxaOrig="200" w:dyaOrig="300" w14:anchorId="3379D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pt;height:15pt" o:ole="">
            <v:imagedata r:id="rId5" o:title=""/>
          </v:shape>
          <o:OLEObject Type="Embed" ProgID="Equation.3" ShapeID="_x0000_i1028" DrawAspect="Content" ObjectID="_1483010521" r:id="rId6"/>
        </w:object>
      </w:r>
      <w:r w:rsidR="0049039A" w:rsidRPr="007F11F6">
        <w:rPr>
          <w:sz w:val="22"/>
          <w:szCs w:val="22"/>
        </w:rPr>
        <w:t xml:space="preserve"> </w:t>
      </w:r>
      <w:r w:rsidR="0049039A" w:rsidRPr="007F11F6">
        <w:rPr>
          <w:rFonts w:cs="Menlo Regular"/>
          <w:noProof/>
          <w:color w:val="000000"/>
          <w:sz w:val="22"/>
          <w:szCs w:val="22"/>
        </w:rPr>
        <w:drawing>
          <wp:inline distT="0" distB="0" distL="0" distR="0" wp14:anchorId="54CE2F6A" wp14:editId="7BB8F22B">
            <wp:extent cx="2603500" cy="520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520700"/>
                    </a:xfrm>
                    <a:prstGeom prst="rect">
                      <a:avLst/>
                    </a:prstGeom>
                    <a:noFill/>
                    <a:ln>
                      <a:noFill/>
                    </a:ln>
                  </pic:spPr>
                </pic:pic>
              </a:graphicData>
            </a:graphic>
          </wp:inline>
        </w:drawing>
      </w:r>
    </w:p>
    <w:p w14:paraId="52DC972C" w14:textId="6316A4E8" w:rsidR="00903258" w:rsidRPr="007F11F6" w:rsidRDefault="00B66ACD" w:rsidP="00B66ACD">
      <w:pPr>
        <w:pStyle w:val="Heading2"/>
        <w:rPr>
          <w:rFonts w:asciiTheme="minorHAnsi" w:hAnsiTheme="minorHAnsi"/>
          <w:sz w:val="22"/>
          <w:szCs w:val="22"/>
        </w:rPr>
      </w:pPr>
      <w:r w:rsidRPr="007F11F6">
        <w:rPr>
          <w:rFonts w:asciiTheme="minorHAnsi" w:hAnsiTheme="minorHAnsi"/>
          <w:sz w:val="22"/>
          <w:szCs w:val="22"/>
        </w:rPr>
        <w:t>Coherent Kicks</w:t>
      </w:r>
    </w:p>
    <w:p w14:paraId="0DC08932" w14:textId="77777777" w:rsidR="00557DF0" w:rsidRDefault="00B74787" w:rsidP="00B74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sz w:val="22"/>
          <w:szCs w:val="22"/>
        </w:rPr>
      </w:pPr>
      <w:r w:rsidRPr="007F11F6">
        <w:rPr>
          <w:rFonts w:cs="Menlo Regular"/>
          <w:color w:val="000000"/>
          <w:sz w:val="22"/>
          <w:szCs w:val="22"/>
        </w:rPr>
        <w:t>The first term on the right hand side of Eq.~</w:t>
      </w:r>
      <w:r w:rsidRPr="007F11F6">
        <w:rPr>
          <w:rFonts w:cs="Menlo Regular"/>
          <w:color w:val="C200FF"/>
          <w:sz w:val="22"/>
          <w:szCs w:val="22"/>
        </w:rPr>
        <w:t>\ref</w:t>
      </w:r>
      <w:r w:rsidRPr="007F11F6">
        <w:rPr>
          <w:rFonts w:cs="Menlo Regular"/>
          <w:color w:val="000000"/>
          <w:sz w:val="22"/>
          <w:szCs w:val="22"/>
        </w:rPr>
        <w:t>{</w:t>
      </w:r>
      <w:r w:rsidRPr="007F11F6">
        <w:rPr>
          <w:rFonts w:cs="Menlo Regular"/>
          <w:color w:val="61B6B4"/>
          <w:sz w:val="22"/>
          <w:szCs w:val="22"/>
        </w:rPr>
        <w:t>eq:kicks</w:t>
      </w:r>
      <w:r w:rsidRPr="007F11F6">
        <w:rPr>
          <w:rFonts w:cs="Menlo Regular"/>
          <w:color w:val="000000"/>
          <w:sz w:val="22"/>
          <w:szCs w:val="22"/>
        </w:rPr>
        <w:t>} is the coherent kick. It is straightforward to apply this coherent kick</w:t>
      </w:r>
      <w:r w:rsidR="00372F02">
        <w:rPr>
          <w:rFonts w:cs="Menlo Regular"/>
          <w:color w:val="000000"/>
          <w:sz w:val="22"/>
          <w:szCs w:val="22"/>
        </w:rPr>
        <w:t xml:space="preserve"> to the macroparticles. T</w:t>
      </w:r>
      <w:r w:rsidR="0049039A" w:rsidRPr="007F11F6">
        <w:rPr>
          <w:rFonts w:cs="Menlo Regular"/>
          <w:color w:val="000000"/>
          <w:sz w:val="22"/>
          <w:szCs w:val="22"/>
        </w:rPr>
        <w:t>he path lengthening of each p</w:t>
      </w:r>
      <w:r w:rsidRPr="007F11F6">
        <w:rPr>
          <w:rFonts w:cs="Menlo Regular"/>
          <w:color w:val="000000"/>
          <w:sz w:val="22"/>
          <w:szCs w:val="22"/>
        </w:rPr>
        <w:t>article from the the pickup to the kicker</w:t>
      </w:r>
      <w:r w:rsidR="0049039A" w:rsidRPr="007F11F6">
        <w:rPr>
          <w:rFonts w:cs="Menlo Regular"/>
          <w:color w:val="000000"/>
          <w:sz w:val="22"/>
          <w:szCs w:val="22"/>
        </w:rPr>
        <w:t xml:space="preserve"> (center to center) is computed</w:t>
      </w:r>
      <w:r w:rsidRPr="007F11F6">
        <w:rPr>
          <w:rFonts w:cs="Menlo Regular"/>
          <w:color w:val="000000"/>
          <w:sz w:val="22"/>
          <w:szCs w:val="22"/>
        </w:rPr>
        <w:t xml:space="preserve">: </w:t>
      </w:r>
      <w:r w:rsidRPr="007F11F6">
        <w:rPr>
          <w:rFonts w:cs="Menlo Regular"/>
          <w:color w:val="B7898A"/>
          <w:sz w:val="22"/>
          <w:szCs w:val="22"/>
        </w:rPr>
        <w:t>$\Delta s=z_k-z_p$</w:t>
      </w:r>
      <w:r w:rsidRPr="007F11F6">
        <w:rPr>
          <w:rFonts w:cs="Menlo Regular"/>
          <w:color w:val="000000"/>
          <w:sz w:val="22"/>
          <w:szCs w:val="22"/>
        </w:rPr>
        <w:t xml:space="preserve">, where </w:t>
      </w:r>
      <w:r w:rsidRPr="007F11F6">
        <w:rPr>
          <w:rFonts w:cs="Menlo Regular"/>
          <w:color w:val="B7898A"/>
          <w:sz w:val="22"/>
          <w:szCs w:val="22"/>
        </w:rPr>
        <w:t>$z_k$</w:t>
      </w:r>
      <w:r w:rsidRPr="007F11F6">
        <w:rPr>
          <w:rFonts w:cs="Menlo Regular"/>
          <w:color w:val="000000"/>
          <w:sz w:val="22"/>
          <w:szCs w:val="22"/>
        </w:rPr>
        <w:t xml:space="preserve"> and </w:t>
      </w:r>
      <w:r w:rsidRPr="007F11F6">
        <w:rPr>
          <w:rFonts w:cs="Menlo Regular"/>
          <w:color w:val="B7898A"/>
          <w:sz w:val="22"/>
          <w:szCs w:val="22"/>
        </w:rPr>
        <w:t>$z_p$</w:t>
      </w:r>
      <w:r w:rsidRPr="007F11F6">
        <w:rPr>
          <w:rFonts w:cs="Menlo Regular"/>
          <w:color w:val="000000"/>
          <w:sz w:val="22"/>
          <w:szCs w:val="22"/>
        </w:rPr>
        <w:t xml:space="preserve"> are the same-turn lon</w:t>
      </w:r>
      <w:r w:rsidR="0049039A" w:rsidRPr="007F11F6">
        <w:rPr>
          <w:rFonts w:cs="Menlo Regular"/>
          <w:color w:val="000000"/>
          <w:sz w:val="22"/>
          <w:szCs w:val="22"/>
        </w:rPr>
        <w:t>gitudinal coordinates of the pa</w:t>
      </w:r>
      <w:r w:rsidRPr="007F11F6">
        <w:rPr>
          <w:rFonts w:cs="Menlo Regular"/>
          <w:color w:val="000000"/>
          <w:sz w:val="22"/>
          <w:szCs w:val="22"/>
        </w:rPr>
        <w:t>rticle at the middle of the kicker and pickup undulator, respectively. Then the phase shift was calculated based on Eq.</w:t>
      </w:r>
    </w:p>
    <w:p w14:paraId="1B9B6606" w14:textId="3C93F666" w:rsidR="00557DF0" w:rsidRDefault="00557DF0" w:rsidP="00B74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sz w:val="22"/>
          <w:szCs w:val="22"/>
        </w:rPr>
      </w:pPr>
      <w:r>
        <w:rPr>
          <w:rFonts w:cs="Menlo Regular"/>
          <w:noProof/>
          <w:color w:val="000000"/>
          <w:sz w:val="22"/>
          <w:szCs w:val="22"/>
        </w:rPr>
        <w:drawing>
          <wp:inline distT="0" distB="0" distL="0" distR="0" wp14:anchorId="5A22C7FB" wp14:editId="322E7D91">
            <wp:extent cx="770255" cy="211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255" cy="211455"/>
                    </a:xfrm>
                    <a:prstGeom prst="rect">
                      <a:avLst/>
                    </a:prstGeom>
                    <a:noFill/>
                    <a:ln>
                      <a:noFill/>
                    </a:ln>
                  </pic:spPr>
                </pic:pic>
              </a:graphicData>
            </a:graphic>
          </wp:inline>
        </w:drawing>
      </w:r>
    </w:p>
    <w:p w14:paraId="5E60C30E" w14:textId="6FF7B67A" w:rsidR="00B74787" w:rsidRPr="007F11F6" w:rsidRDefault="00557DF0" w:rsidP="00B74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sz w:val="22"/>
          <w:szCs w:val="22"/>
        </w:rPr>
      </w:pPr>
      <w:r>
        <w:rPr>
          <w:rFonts w:cs="Menlo Regular"/>
          <w:color w:val="000000"/>
          <w:sz w:val="22"/>
          <w:szCs w:val="22"/>
        </w:rPr>
        <w:t>T</w:t>
      </w:r>
      <w:r w:rsidR="0049039A" w:rsidRPr="007F11F6">
        <w:rPr>
          <w:rFonts w:cs="Menlo Regular"/>
          <w:color w:val="000000"/>
          <w:sz w:val="22"/>
          <w:szCs w:val="22"/>
        </w:rPr>
        <w:t>he coherent kic</w:t>
      </w:r>
      <w:r w:rsidR="00B74787" w:rsidRPr="007F11F6">
        <w:rPr>
          <w:rFonts w:cs="Menlo Regular"/>
          <w:color w:val="000000"/>
          <w:sz w:val="22"/>
          <w:szCs w:val="22"/>
        </w:rPr>
        <w:t xml:space="preserve">k </w:t>
      </w:r>
      <w:r w:rsidR="00B74787" w:rsidRPr="007F11F6">
        <w:rPr>
          <w:rFonts w:cs="Menlo Regular"/>
          <w:color w:val="B7898A"/>
          <w:sz w:val="22"/>
          <w:szCs w:val="22"/>
        </w:rPr>
        <w:t>$\Delta p_{z\textrm{-}co}=-G\sin(k\Delta s)$</w:t>
      </w:r>
      <w:r>
        <w:rPr>
          <w:rFonts w:cs="Menlo Regular"/>
          <w:color w:val="000000"/>
          <w:sz w:val="22"/>
          <w:szCs w:val="22"/>
        </w:rPr>
        <w:t xml:space="preserve"> where the system gain G depends on undulator parameters, bypass beam optics and amplifier gain</w:t>
      </w:r>
      <w:r w:rsidR="00B74787" w:rsidRPr="007F11F6">
        <w:rPr>
          <w:rFonts w:cs="Menlo Regular"/>
          <w:color w:val="000000"/>
          <w:sz w:val="22"/>
          <w:szCs w:val="22"/>
        </w:rPr>
        <w:t>.</w:t>
      </w:r>
    </w:p>
    <w:p w14:paraId="604026C4" w14:textId="77777777" w:rsidR="00B74787" w:rsidRPr="007F11F6" w:rsidRDefault="00B74787" w:rsidP="00B74787">
      <w:pPr>
        <w:rPr>
          <w:sz w:val="22"/>
          <w:szCs w:val="22"/>
        </w:rPr>
      </w:pPr>
    </w:p>
    <w:p w14:paraId="33BBB2C8" w14:textId="4D12C93D" w:rsidR="0049039A" w:rsidRPr="001E3A4D" w:rsidRDefault="0049039A" w:rsidP="001E3A4D">
      <w:pPr>
        <w:pStyle w:val="Heading2"/>
        <w:rPr>
          <w:rFonts w:asciiTheme="minorHAnsi" w:hAnsiTheme="minorHAnsi"/>
          <w:sz w:val="22"/>
          <w:szCs w:val="22"/>
        </w:rPr>
      </w:pPr>
      <w:r w:rsidRPr="007F11F6">
        <w:rPr>
          <w:rFonts w:asciiTheme="minorHAnsi" w:hAnsiTheme="minorHAnsi"/>
          <w:sz w:val="22"/>
          <w:szCs w:val="22"/>
        </w:rPr>
        <w:t>Incoherent Kicks</w:t>
      </w:r>
    </w:p>
    <w:p w14:paraId="24EEDEAA" w14:textId="687D714A" w:rsidR="008648D4" w:rsidRPr="007F11F6" w:rsidRDefault="0049039A" w:rsidP="008648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sz w:val="22"/>
          <w:szCs w:val="22"/>
        </w:rPr>
      </w:pPr>
      <w:r w:rsidRPr="007F11F6">
        <w:rPr>
          <w:rFonts w:cs="Menlo Regular"/>
          <w:color w:val="000000"/>
          <w:sz w:val="22"/>
          <w:szCs w:val="22"/>
        </w:rPr>
        <w:t>The second term in the right of Eq.~</w:t>
      </w:r>
      <w:r w:rsidRPr="007F11F6">
        <w:rPr>
          <w:rFonts w:cs="Menlo Regular"/>
          <w:color w:val="C200FF"/>
          <w:sz w:val="22"/>
          <w:szCs w:val="22"/>
        </w:rPr>
        <w:t>\ref</w:t>
      </w:r>
      <w:r w:rsidRPr="007F11F6">
        <w:rPr>
          <w:rFonts w:cs="Menlo Regular"/>
          <w:color w:val="000000"/>
          <w:sz w:val="22"/>
          <w:szCs w:val="22"/>
        </w:rPr>
        <w:t>{</w:t>
      </w:r>
      <w:r w:rsidRPr="007F11F6">
        <w:rPr>
          <w:rFonts w:cs="Menlo Regular"/>
          <w:color w:val="61B6B4"/>
          <w:sz w:val="22"/>
          <w:szCs w:val="22"/>
        </w:rPr>
        <w:t>eq:kicks</w:t>
      </w:r>
      <w:r w:rsidRPr="007F11F6">
        <w:rPr>
          <w:rFonts w:cs="Menlo Regular"/>
          <w:color w:val="000000"/>
          <w:sz w:val="22"/>
          <w:szCs w:val="22"/>
        </w:rPr>
        <w:t xml:space="preserve">} </w:t>
      </w:r>
      <w:r w:rsidR="00557DF0">
        <w:rPr>
          <w:rFonts w:cs="Menlo Regular"/>
          <w:color w:val="000000"/>
          <w:sz w:val="22"/>
          <w:szCs w:val="22"/>
        </w:rPr>
        <w:t>describes the incoherent kicks that are contributed by</w:t>
      </w:r>
      <w:r w:rsidRPr="007F11F6">
        <w:rPr>
          <w:rFonts w:cs="Menlo Regular"/>
          <w:color w:val="000000"/>
          <w:sz w:val="22"/>
          <w:szCs w:val="22"/>
        </w:rPr>
        <w:t xml:space="preserve"> the radiation </w:t>
      </w:r>
      <w:r w:rsidR="00557DF0">
        <w:rPr>
          <w:rFonts w:cs="Menlo Regular"/>
          <w:color w:val="000000"/>
          <w:sz w:val="22"/>
          <w:szCs w:val="22"/>
        </w:rPr>
        <w:t>from nearby</w:t>
      </w:r>
      <w:r w:rsidRPr="007F11F6">
        <w:rPr>
          <w:rFonts w:cs="Menlo Regular"/>
          <w:color w:val="000000"/>
          <w:sz w:val="22"/>
          <w:szCs w:val="22"/>
        </w:rPr>
        <w:t xml:space="preserve"> particles. The </w:t>
      </w:r>
      <w:r w:rsidR="001E3A4D">
        <w:rPr>
          <w:rFonts w:cs="Menlo Regular"/>
          <w:color w:val="000000"/>
          <w:sz w:val="22"/>
          <w:szCs w:val="22"/>
        </w:rPr>
        <w:t>most straightforward</w:t>
      </w:r>
      <w:r w:rsidRPr="007F11F6">
        <w:rPr>
          <w:rFonts w:cs="Menlo Regular"/>
          <w:color w:val="000000"/>
          <w:sz w:val="22"/>
          <w:szCs w:val="22"/>
        </w:rPr>
        <w:t xml:space="preserve"> way </w:t>
      </w:r>
      <w:r w:rsidR="001E3A4D">
        <w:rPr>
          <w:rFonts w:cs="Menlo Regular"/>
          <w:color w:val="000000"/>
          <w:sz w:val="22"/>
          <w:szCs w:val="22"/>
        </w:rPr>
        <w:t xml:space="preserve">to </w:t>
      </w:r>
      <w:r w:rsidR="001E3A4D">
        <w:rPr>
          <w:rFonts w:cs="Menlo Regular"/>
          <w:color w:val="000000"/>
          <w:sz w:val="22"/>
          <w:szCs w:val="22"/>
        </w:rPr>
        <w:lastRenderedPageBreak/>
        <w:t xml:space="preserve">implement the </w:t>
      </w:r>
      <w:r w:rsidR="00C01E9A">
        <w:rPr>
          <w:rFonts w:cs="Menlo Regular"/>
          <w:color w:val="000000"/>
          <w:sz w:val="22"/>
          <w:szCs w:val="22"/>
        </w:rPr>
        <w:t xml:space="preserve">incoherent </w:t>
      </w:r>
      <w:r w:rsidR="001E3A4D">
        <w:rPr>
          <w:rFonts w:cs="Menlo Regular"/>
          <w:color w:val="000000"/>
          <w:sz w:val="22"/>
          <w:szCs w:val="22"/>
        </w:rPr>
        <w:t>kicks would be to count</w:t>
      </w:r>
      <w:r w:rsidRPr="007F11F6">
        <w:rPr>
          <w:rFonts w:cs="Menlo Regular"/>
          <w:color w:val="000000"/>
          <w:sz w:val="22"/>
          <w:szCs w:val="22"/>
        </w:rPr>
        <w:t xml:space="preserve"> th</w:t>
      </w:r>
      <w:r w:rsidR="001E3A4D">
        <w:rPr>
          <w:rFonts w:cs="Menlo Regular"/>
          <w:color w:val="000000"/>
          <w:sz w:val="22"/>
          <w:szCs w:val="22"/>
        </w:rPr>
        <w:t>e number of particles trailing the reference</w:t>
      </w:r>
      <w:r w:rsidRPr="007F11F6">
        <w:rPr>
          <w:rFonts w:cs="Menlo Regular"/>
          <w:color w:val="000000"/>
          <w:sz w:val="22"/>
          <w:szCs w:val="22"/>
        </w:rPr>
        <w:t xml:space="preserve"> particle within the range </w:t>
      </w:r>
      <w:r w:rsidRPr="007F11F6">
        <w:rPr>
          <w:rFonts w:cs="Menlo Regular"/>
          <w:color w:val="B7898A"/>
          <w:sz w:val="22"/>
          <w:szCs w:val="22"/>
        </w:rPr>
        <w:t>$\leq N_u\lambda$</w:t>
      </w:r>
      <w:r w:rsidR="00C01E9A">
        <w:rPr>
          <w:rFonts w:cs="Menlo Regular"/>
          <w:color w:val="B7898A"/>
          <w:sz w:val="22"/>
          <w:szCs w:val="22"/>
        </w:rPr>
        <w:t xml:space="preserve">, (Radiation of particles outside of that range (slice) will not arrive in the kicker undulator in time to interact with the reference particle.), </w:t>
      </w:r>
      <w:r w:rsidR="00C01E9A">
        <w:rPr>
          <w:rFonts w:cs="Menlo Regular"/>
          <w:color w:val="000000"/>
          <w:sz w:val="22"/>
          <w:szCs w:val="22"/>
        </w:rPr>
        <w:t xml:space="preserve"> and sum</w:t>
      </w:r>
      <w:r w:rsidR="001E3A4D">
        <w:rPr>
          <w:rFonts w:cs="Menlo Regular"/>
          <w:color w:val="000000"/>
          <w:sz w:val="22"/>
          <w:szCs w:val="22"/>
        </w:rPr>
        <w:t xml:space="preserve"> the</w:t>
      </w:r>
      <w:r w:rsidR="00C01E9A">
        <w:rPr>
          <w:rFonts w:cs="Menlo Regular"/>
          <w:color w:val="000000"/>
          <w:sz w:val="22"/>
          <w:szCs w:val="22"/>
        </w:rPr>
        <w:t>ir contributions</w:t>
      </w:r>
      <w:r w:rsidR="001E3A4D">
        <w:rPr>
          <w:rFonts w:cs="Menlo Regular"/>
          <w:color w:val="000000"/>
          <w:sz w:val="22"/>
          <w:szCs w:val="22"/>
        </w:rPr>
        <w:t xml:space="preserve"> directly. T</w:t>
      </w:r>
      <w:r w:rsidR="008648D4" w:rsidRPr="007F11F6">
        <w:rPr>
          <w:rFonts w:cs="Menlo Regular"/>
          <w:color w:val="000000"/>
          <w:sz w:val="22"/>
          <w:szCs w:val="22"/>
        </w:rPr>
        <w:t xml:space="preserve">his method </w:t>
      </w:r>
      <w:r w:rsidR="00886885">
        <w:rPr>
          <w:rFonts w:cs="Menlo Regular"/>
          <w:color w:val="000000"/>
          <w:sz w:val="22"/>
          <w:szCs w:val="22"/>
        </w:rPr>
        <w:t xml:space="preserve">is </w:t>
      </w:r>
      <w:r w:rsidR="00C01E9A">
        <w:rPr>
          <w:rFonts w:cs="Menlo Regular"/>
          <w:color w:val="000000"/>
          <w:sz w:val="22"/>
          <w:szCs w:val="22"/>
        </w:rPr>
        <w:t xml:space="preserve">however </w:t>
      </w:r>
      <w:r w:rsidR="00886885">
        <w:rPr>
          <w:rFonts w:cs="Menlo Regular"/>
          <w:color w:val="000000"/>
          <w:sz w:val="22"/>
          <w:szCs w:val="22"/>
        </w:rPr>
        <w:t>impractical</w:t>
      </w:r>
      <w:r w:rsidR="00C01E9A">
        <w:rPr>
          <w:rFonts w:cs="Menlo Regular"/>
          <w:color w:val="000000"/>
          <w:sz w:val="22"/>
          <w:szCs w:val="22"/>
        </w:rPr>
        <w:t>, as it requires tracking the entire population the bunch</w:t>
      </w:r>
      <w:r w:rsidR="00886885">
        <w:rPr>
          <w:rFonts w:cs="Menlo Regular"/>
          <w:color w:val="000000"/>
          <w:sz w:val="22"/>
          <w:szCs w:val="22"/>
        </w:rPr>
        <w:t xml:space="preserve"> </w:t>
      </w:r>
      <w:r w:rsidR="008648D4" w:rsidRPr="007F11F6">
        <w:rPr>
          <w:rFonts w:cs="Menlo Regular"/>
          <w:color w:val="000000"/>
          <w:sz w:val="22"/>
          <w:szCs w:val="22"/>
        </w:rPr>
        <w:t xml:space="preserve"> (</w:t>
      </w:r>
      <w:r w:rsidR="008648D4" w:rsidRPr="007F11F6">
        <w:rPr>
          <w:rFonts w:cs="Menlo Regular"/>
          <w:color w:val="B7898A"/>
          <w:sz w:val="22"/>
          <w:szCs w:val="22"/>
        </w:rPr>
        <w:t>$10^7$</w:t>
      </w:r>
      <w:r w:rsidR="008648D4" w:rsidRPr="007F11F6">
        <w:rPr>
          <w:rFonts w:cs="Menlo Regular"/>
          <w:color w:val="000000"/>
          <w:sz w:val="22"/>
          <w:szCs w:val="22"/>
        </w:rPr>
        <w:t xml:space="preserve"> or </w:t>
      </w:r>
      <w:r w:rsidR="008648D4" w:rsidRPr="007F11F6">
        <w:rPr>
          <w:rFonts w:cs="Menlo Regular"/>
          <w:color w:val="B7898A"/>
          <w:sz w:val="22"/>
          <w:szCs w:val="22"/>
        </w:rPr>
        <w:t>$10^8$</w:t>
      </w:r>
      <w:r w:rsidR="00C01E9A">
        <w:rPr>
          <w:rFonts w:cs="Menlo Regular"/>
          <w:color w:val="B7898A"/>
          <w:sz w:val="22"/>
          <w:szCs w:val="22"/>
        </w:rPr>
        <w:t xml:space="preserve"> particles</w:t>
      </w:r>
      <w:r w:rsidR="00886885">
        <w:rPr>
          <w:rFonts w:cs="Menlo Regular"/>
          <w:color w:val="000000"/>
          <w:sz w:val="22"/>
          <w:szCs w:val="22"/>
        </w:rPr>
        <w:t>)</w:t>
      </w:r>
      <w:r w:rsidR="00C01E9A">
        <w:rPr>
          <w:rFonts w:cs="Menlo Regular"/>
          <w:color w:val="000000"/>
          <w:sz w:val="22"/>
          <w:szCs w:val="22"/>
        </w:rPr>
        <w:t xml:space="preserve"> </w:t>
      </w:r>
      <w:r w:rsidR="008648D4" w:rsidRPr="007F11F6">
        <w:rPr>
          <w:rFonts w:cs="Menlo Regular"/>
          <w:color w:val="000000"/>
          <w:sz w:val="22"/>
          <w:szCs w:val="22"/>
        </w:rPr>
        <w:t>.</w:t>
      </w:r>
    </w:p>
    <w:p w14:paraId="6ADB0BA0" w14:textId="77777777" w:rsidR="000C775B" w:rsidRPr="007F11F6" w:rsidRDefault="000C775B" w:rsidP="000C77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sz w:val="22"/>
          <w:szCs w:val="22"/>
        </w:rPr>
      </w:pPr>
    </w:p>
    <w:p w14:paraId="452C6F5E" w14:textId="17C5AB72" w:rsidR="0059693E" w:rsidRPr="007F11F6" w:rsidRDefault="000C775B" w:rsidP="0059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F11F6">
        <w:rPr>
          <w:rFonts w:cs="Menlo Regular"/>
          <w:color w:val="000000"/>
          <w:sz w:val="22"/>
          <w:szCs w:val="22"/>
        </w:rPr>
        <w:t xml:space="preserve">Since </w:t>
      </w:r>
      <w:r w:rsidRPr="007F11F6">
        <w:rPr>
          <w:rFonts w:cs="Menlo Regular"/>
          <w:color w:val="B7898A"/>
          <w:sz w:val="22"/>
          <w:szCs w:val="22"/>
        </w:rPr>
        <w:t>$\psi_{ij}=k(z_i-z_j)$</w:t>
      </w:r>
      <w:r w:rsidRPr="007F11F6">
        <w:rPr>
          <w:rFonts w:cs="Menlo Regular"/>
          <w:color w:val="000000"/>
          <w:sz w:val="22"/>
          <w:szCs w:val="22"/>
        </w:rPr>
        <w:t xml:space="preserve"> and </w:t>
      </w:r>
      <w:r w:rsidRPr="007F11F6">
        <w:rPr>
          <w:rFonts w:cs="Menlo Regular"/>
          <w:color w:val="B7898A"/>
          <w:sz w:val="22"/>
          <w:szCs w:val="22"/>
        </w:rPr>
        <w:t>$0 \leq z_i-z_j \leq N_u \lambda$</w:t>
      </w:r>
      <w:r w:rsidRPr="007F11F6">
        <w:rPr>
          <w:rFonts w:cs="Menlo Regular"/>
          <w:color w:val="000000"/>
          <w:sz w:val="22"/>
          <w:szCs w:val="22"/>
        </w:rPr>
        <w:t xml:space="preserve">, </w:t>
      </w:r>
      <w:r w:rsidRPr="007F11F6">
        <w:rPr>
          <w:rFonts w:cs="Menlo Regular"/>
          <w:color w:val="B7898A"/>
          <w:sz w:val="22"/>
          <w:szCs w:val="22"/>
        </w:rPr>
        <w:t>$\psi_{ij}$</w:t>
      </w:r>
      <w:r w:rsidRPr="007F11F6">
        <w:rPr>
          <w:rFonts w:cs="Menlo Regular"/>
          <w:color w:val="000000"/>
          <w:sz w:val="22"/>
          <w:szCs w:val="22"/>
        </w:rPr>
        <w:t xml:space="preserve"> is within the range </w:t>
      </w:r>
      <w:r w:rsidRPr="007F11F6">
        <w:rPr>
          <w:rFonts w:cs="Menlo Regular"/>
          <w:color w:val="B7898A"/>
          <w:sz w:val="22"/>
          <w:szCs w:val="22"/>
        </w:rPr>
        <w:t>$[0, 2N_u\pi]$</w:t>
      </w:r>
      <w:r w:rsidRPr="007F11F6">
        <w:rPr>
          <w:rFonts w:cs="Menlo Regular"/>
          <w:color w:val="000000"/>
          <w:sz w:val="22"/>
          <w:szCs w:val="22"/>
        </w:rPr>
        <w:t>. The particles are randomly distribut</w:t>
      </w:r>
      <w:r w:rsidR="00C01E9A">
        <w:rPr>
          <w:rFonts w:cs="Menlo Regular"/>
          <w:color w:val="000000"/>
          <w:sz w:val="22"/>
          <w:szCs w:val="22"/>
        </w:rPr>
        <w:t>ed longitudinally within the s</w:t>
      </w:r>
      <w:r w:rsidRPr="007F11F6">
        <w:rPr>
          <w:rFonts w:cs="Menlo Regular"/>
          <w:color w:val="000000"/>
          <w:sz w:val="22"/>
          <w:szCs w:val="22"/>
        </w:rPr>
        <w:t xml:space="preserve">lice </w:t>
      </w:r>
      <w:r w:rsidRPr="007F11F6">
        <w:rPr>
          <w:rFonts w:cs="Menlo Regular"/>
          <w:color w:val="B7898A"/>
          <w:sz w:val="22"/>
          <w:szCs w:val="22"/>
        </w:rPr>
        <w:t>$[z_i-N_u\lambda, z_i]$</w:t>
      </w:r>
      <w:r w:rsidRPr="007F11F6">
        <w:rPr>
          <w:rFonts w:cs="Menlo Regular"/>
          <w:color w:val="000000"/>
          <w:sz w:val="22"/>
          <w:szCs w:val="22"/>
        </w:rPr>
        <w:t xml:space="preserve"> so that </w:t>
      </w:r>
      <w:r w:rsidRPr="007F11F6">
        <w:rPr>
          <w:rFonts w:cs="Menlo Regular"/>
          <w:color w:val="B7898A"/>
          <w:sz w:val="22"/>
          <w:szCs w:val="22"/>
        </w:rPr>
        <w:t>$\psi_{ij}$</w:t>
      </w:r>
      <w:r w:rsidR="008B3A32">
        <w:rPr>
          <w:rFonts w:cs="Menlo Regular"/>
          <w:color w:val="000000"/>
          <w:sz w:val="22"/>
          <w:szCs w:val="22"/>
        </w:rPr>
        <w:t xml:space="preserve"> is likewise</w:t>
      </w:r>
      <w:r w:rsidRPr="007F11F6">
        <w:rPr>
          <w:rFonts w:cs="Menlo Regular"/>
          <w:color w:val="000000"/>
          <w:sz w:val="22"/>
          <w:szCs w:val="22"/>
        </w:rPr>
        <w:t xml:space="preserve"> randomly distributed within </w:t>
      </w:r>
      <w:r w:rsidRPr="007F11F6">
        <w:rPr>
          <w:rFonts w:cs="Menlo Regular"/>
          <w:color w:val="B7898A"/>
          <w:sz w:val="22"/>
          <w:szCs w:val="22"/>
        </w:rPr>
        <w:t>$[0, 2N_u\pi]$</w:t>
      </w:r>
      <w:r w:rsidRPr="007F11F6">
        <w:rPr>
          <w:rFonts w:cs="Menlo Regular"/>
          <w:color w:val="000000"/>
          <w:sz w:val="22"/>
          <w:szCs w:val="22"/>
        </w:rPr>
        <w:t xml:space="preserve">. </w:t>
      </w:r>
      <w:r w:rsidR="00EC6718">
        <w:rPr>
          <w:rFonts w:cs="Menlo Regular"/>
          <w:color w:val="000000"/>
          <w:sz w:val="22"/>
          <w:szCs w:val="22"/>
        </w:rPr>
        <w:t>If f(y) is the</w:t>
      </w:r>
      <w:r w:rsidR="008B3A32">
        <w:rPr>
          <w:rFonts w:cs="Menlo Regular"/>
          <w:color w:val="000000"/>
          <w:sz w:val="22"/>
          <w:szCs w:val="22"/>
        </w:rPr>
        <w:t xml:space="preserve"> </w:t>
      </w:r>
      <w:r w:rsidR="00EC6718">
        <w:rPr>
          <w:rFonts w:cs="Menlo Regular"/>
          <w:color w:val="000000"/>
          <w:sz w:val="22"/>
          <w:szCs w:val="22"/>
        </w:rPr>
        <w:t xml:space="preserve">probability distribution function of y=sin(x),  then the </w:t>
      </w:r>
      <w:r w:rsidR="008B3A32">
        <w:rPr>
          <w:rFonts w:cs="Menlo Regular"/>
          <w:color w:val="000000"/>
          <w:sz w:val="22"/>
          <w:szCs w:val="22"/>
        </w:rPr>
        <w:t xml:space="preserve">total incoherent kick </w:t>
      </w:r>
      <w:r w:rsidR="00C01E9A">
        <w:rPr>
          <w:rFonts w:cs="Menlo Regular"/>
          <w:color w:val="000000"/>
          <w:sz w:val="22"/>
          <w:szCs w:val="22"/>
        </w:rPr>
        <w:t>,</w:t>
      </w:r>
      <w:r w:rsidR="00EC6718">
        <w:rPr>
          <w:rFonts w:cs="Menlo Regular"/>
          <w:color w:val="000000"/>
          <w:sz w:val="22"/>
          <w:szCs w:val="22"/>
        </w:rPr>
        <w:t xml:space="preserve"> z </w:t>
      </w:r>
      <w:r w:rsidR="008B3A32">
        <w:rPr>
          <w:rFonts w:cs="Menlo Regular"/>
          <w:color w:val="000000"/>
          <w:sz w:val="22"/>
          <w:szCs w:val="22"/>
        </w:rPr>
        <w:t xml:space="preserve">is given </w:t>
      </w:r>
      <w:r w:rsidR="00C01E9A">
        <w:rPr>
          <w:rFonts w:cs="Menlo Regular"/>
          <w:color w:val="000000"/>
          <w:sz w:val="22"/>
          <w:szCs w:val="22"/>
        </w:rPr>
        <w:t xml:space="preserve">by </w:t>
      </w:r>
      <w:r w:rsidR="00EC6718">
        <w:rPr>
          <w:rFonts w:cs="Menlo Regular"/>
          <w:color w:val="000000"/>
          <w:sz w:val="22"/>
          <w:szCs w:val="22"/>
        </w:rPr>
        <w:t xml:space="preserve">N_s convolutions of f(y) where N_s is the number of particles in the slice. When N_s is large (&gt; 6), the probability distribution of z is </w:t>
      </w:r>
      <w:r w:rsidR="0059693E">
        <w:rPr>
          <w:rFonts w:cs="Menlo Regular"/>
          <w:color w:val="000000"/>
          <w:sz w:val="22"/>
          <w:szCs w:val="22"/>
        </w:rPr>
        <w:t xml:space="preserve"> Gaussian with width proportional to sqrt(N_s).  The details are determined numerically.  </w:t>
      </w:r>
      <w:r w:rsidR="008B3A32">
        <w:rPr>
          <w:rFonts w:cs="Menlo Regular"/>
          <w:color w:val="000000"/>
          <w:sz w:val="22"/>
          <w:szCs w:val="22"/>
        </w:rPr>
        <w:t>The</w:t>
      </w:r>
      <w:r w:rsidR="0059693E">
        <w:rPr>
          <w:rFonts w:cs="Menlo Regular"/>
          <w:color w:val="000000"/>
          <w:sz w:val="22"/>
          <w:szCs w:val="22"/>
        </w:rPr>
        <w:t xml:space="preserve"> incoherent kick is then given by</w:t>
      </w:r>
    </w:p>
    <w:p w14:paraId="4BD2C4C4" w14:textId="2E0BC7D1" w:rsidR="000C775B" w:rsidRPr="007F11F6" w:rsidRDefault="000C775B" w:rsidP="000C775B">
      <w:pPr>
        <w:rPr>
          <w:sz w:val="22"/>
          <w:szCs w:val="22"/>
        </w:rPr>
      </w:pPr>
      <w:r w:rsidRPr="007F11F6">
        <w:rPr>
          <w:sz w:val="22"/>
          <w:szCs w:val="22"/>
        </w:rPr>
        <w:t>:</w:t>
      </w:r>
    </w:p>
    <w:p w14:paraId="6FD36685" w14:textId="77777777" w:rsidR="000C775B" w:rsidRPr="007F11F6" w:rsidRDefault="000C775B" w:rsidP="000C775B">
      <w:pPr>
        <w:rPr>
          <w:sz w:val="22"/>
          <w:szCs w:val="22"/>
        </w:rPr>
      </w:pPr>
      <w:r w:rsidRPr="007F11F6">
        <w:rPr>
          <w:sz w:val="22"/>
          <w:szCs w:val="22"/>
        </w:rPr>
        <w:t xml:space="preserve">%                                                                                                                                                                                      </w:t>
      </w:r>
    </w:p>
    <w:p w14:paraId="1C10FBEC" w14:textId="77777777" w:rsidR="000C775B" w:rsidRPr="007F11F6" w:rsidRDefault="000C775B" w:rsidP="000C775B">
      <w:pPr>
        <w:rPr>
          <w:sz w:val="22"/>
          <w:szCs w:val="22"/>
        </w:rPr>
      </w:pPr>
      <w:r w:rsidRPr="007F11F6">
        <w:rPr>
          <w:sz w:val="22"/>
          <w:szCs w:val="22"/>
        </w:rPr>
        <w:t>\begin{equation}</w:t>
      </w:r>
    </w:p>
    <w:p w14:paraId="529D4D19" w14:textId="77777777" w:rsidR="000C775B" w:rsidRPr="007F11F6" w:rsidRDefault="000C775B" w:rsidP="000C775B">
      <w:pPr>
        <w:rPr>
          <w:sz w:val="22"/>
          <w:szCs w:val="22"/>
        </w:rPr>
      </w:pPr>
      <w:r w:rsidRPr="007F11F6">
        <w:rPr>
          <w:sz w:val="22"/>
          <w:szCs w:val="22"/>
        </w:rPr>
        <w:t>\Delta p_{z\textrm{-}in} = -G R \sigma_{in} \textrm{,}</w:t>
      </w:r>
    </w:p>
    <w:p w14:paraId="77A3930B" w14:textId="77777777" w:rsidR="000C775B" w:rsidRPr="007F11F6" w:rsidRDefault="000C775B" w:rsidP="000C775B">
      <w:pPr>
        <w:rPr>
          <w:sz w:val="22"/>
          <w:szCs w:val="22"/>
        </w:rPr>
      </w:pPr>
      <w:r w:rsidRPr="007F11F6">
        <w:rPr>
          <w:sz w:val="22"/>
          <w:szCs w:val="22"/>
        </w:rPr>
        <w:t>\end{equation}</w:t>
      </w:r>
    </w:p>
    <w:p w14:paraId="594CFA77" w14:textId="77777777" w:rsidR="000C775B" w:rsidRPr="007F11F6" w:rsidRDefault="000C775B" w:rsidP="000C775B">
      <w:pPr>
        <w:rPr>
          <w:sz w:val="22"/>
          <w:szCs w:val="22"/>
        </w:rPr>
      </w:pPr>
      <w:r w:rsidRPr="007F11F6">
        <w:rPr>
          <w:sz w:val="22"/>
          <w:szCs w:val="22"/>
        </w:rPr>
        <w:t xml:space="preserve">%                                                                                                                                                                                      </w:t>
      </w:r>
    </w:p>
    <w:p w14:paraId="79318F9A" w14:textId="3D0DCAEB" w:rsidR="000C775B" w:rsidRPr="007F11F6" w:rsidRDefault="000C775B" w:rsidP="000C775B">
      <w:pPr>
        <w:rPr>
          <w:sz w:val="22"/>
          <w:szCs w:val="22"/>
        </w:rPr>
      </w:pPr>
      <w:r w:rsidRPr="007F11F6">
        <w:rPr>
          <w:sz w:val="22"/>
          <w:szCs w:val="22"/>
        </w:rPr>
        <w:t>where $R</w:t>
      </w:r>
      <w:r w:rsidR="0059693E">
        <w:rPr>
          <w:sz w:val="22"/>
          <w:szCs w:val="22"/>
        </w:rPr>
        <w:t>$ is a random number generated for</w:t>
      </w:r>
      <w:r w:rsidRPr="007F11F6">
        <w:rPr>
          <w:sz w:val="22"/>
          <w:szCs w:val="22"/>
        </w:rPr>
        <w:t xml:space="preserve"> a normal distribution. The total longitudinal kick $\Delta p_z = \Delta p_{z\textrm{-}co} + \Delta p_{z\textrm{-}in}$ is then applied to\</w:t>
      </w:r>
    </w:p>
    <w:p w14:paraId="7D5F081E" w14:textId="77777777" w:rsidR="000C775B" w:rsidRDefault="000C775B" w:rsidP="000C775B">
      <w:pPr>
        <w:rPr>
          <w:sz w:val="22"/>
          <w:szCs w:val="22"/>
        </w:rPr>
      </w:pPr>
      <w:r w:rsidRPr="007F11F6">
        <w:rPr>
          <w:sz w:val="22"/>
          <w:szCs w:val="22"/>
        </w:rPr>
        <w:t xml:space="preserve"> the particle at the exit of the kicker undulator every turn to simulate the OSC cooling process.</w:t>
      </w:r>
    </w:p>
    <w:p w14:paraId="14DDB19B" w14:textId="77777777" w:rsidR="009F4B54" w:rsidRDefault="009F4B54" w:rsidP="000C775B">
      <w:pPr>
        <w:rPr>
          <w:sz w:val="22"/>
          <w:szCs w:val="22"/>
        </w:rPr>
      </w:pPr>
    </w:p>
    <w:p w14:paraId="7D289FFA" w14:textId="69D217D5" w:rsidR="009F4B54" w:rsidRDefault="009F4B54" w:rsidP="000C775B">
      <w:pPr>
        <w:rPr>
          <w:sz w:val="22"/>
          <w:szCs w:val="22"/>
        </w:rPr>
      </w:pPr>
      <w:r>
        <w:rPr>
          <w:sz w:val="22"/>
          <w:szCs w:val="22"/>
        </w:rPr>
        <w:t>The simulation has been used to quantify cooling rates and ranges and to determine dependencies for the lattice with chicane bypass. The layout of the chicane bypass is shown in Fig. Recall that the differential path length of light and electrons in the chicane bypass is only 2mm.</w:t>
      </w:r>
    </w:p>
    <w:p w14:paraId="17F33791" w14:textId="1F0EC38E" w:rsidR="009F4B54" w:rsidRDefault="009F4B54" w:rsidP="000C775B">
      <w:pPr>
        <w:rPr>
          <w:sz w:val="22"/>
          <w:szCs w:val="22"/>
        </w:rPr>
      </w:pPr>
      <w:r>
        <w:rPr>
          <w:noProof/>
          <w:sz w:val="22"/>
          <w:szCs w:val="22"/>
        </w:rPr>
        <w:drawing>
          <wp:inline distT="0" distB="0" distL="0" distR="0" wp14:anchorId="1470F44F" wp14:editId="13225379">
            <wp:extent cx="5486400" cy="191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o_chicane_bypass.pdf"/>
                    <pic:cNvPicPr/>
                  </pic:nvPicPr>
                  <pic:blipFill>
                    <a:blip r:embed="rId9">
                      <a:extLst>
                        <a:ext uri="{28A0092B-C50C-407E-A947-70E740481C1C}">
                          <a14:useLocalDpi xmlns:a14="http://schemas.microsoft.com/office/drawing/2010/main" val="0"/>
                        </a:ext>
                      </a:extLst>
                    </a:blip>
                    <a:stretch>
                      <a:fillRect/>
                    </a:stretch>
                  </pic:blipFill>
                  <pic:spPr>
                    <a:xfrm>
                      <a:off x="0" y="0"/>
                      <a:ext cx="5486400" cy="1911350"/>
                    </a:xfrm>
                    <a:prstGeom prst="rect">
                      <a:avLst/>
                    </a:prstGeom>
                  </pic:spPr>
                </pic:pic>
              </a:graphicData>
            </a:graphic>
          </wp:inline>
        </w:drawing>
      </w:r>
    </w:p>
    <w:p w14:paraId="26E90294" w14:textId="6B7756C8" w:rsidR="009F4B54" w:rsidRDefault="005607AE" w:rsidP="005607AE">
      <w:pPr>
        <w:pStyle w:val="Caption"/>
        <w:rPr>
          <w:sz w:val="22"/>
          <w:szCs w:val="22"/>
        </w:rPr>
      </w:pPr>
      <w:r>
        <w:t xml:space="preserve">Figure </w:t>
      </w:r>
      <w:fldSimple w:instr=" SEQ Figure \* ARABIC ">
        <w:r w:rsidR="00C30866">
          <w:rPr>
            <w:noProof/>
          </w:rPr>
          <w:t>1</w:t>
        </w:r>
      </w:fldSimple>
      <w:r>
        <w:t>. Layout of the chicane bypass. Note the very differen</w:t>
      </w:r>
      <w:r w:rsidR="00AF423D">
        <w:t>t horizontal and vertical scales. The differential  path length for electrons and light is 2mm.</w:t>
      </w:r>
    </w:p>
    <w:p w14:paraId="5414B564" w14:textId="5C009E6F" w:rsidR="009F4B54" w:rsidRPr="007F11F6" w:rsidRDefault="007F6FDE" w:rsidP="000C775B">
      <w:pPr>
        <w:rPr>
          <w:sz w:val="22"/>
          <w:szCs w:val="22"/>
        </w:rPr>
      </w:pPr>
      <w:r>
        <w:rPr>
          <w:sz w:val="22"/>
          <w:szCs w:val="22"/>
        </w:rPr>
        <w:t>The results of a simulation of the cooling for the chicane bypass is shown in Fig.</w:t>
      </w:r>
      <w:r w:rsidR="004E1310">
        <w:rPr>
          <w:sz w:val="22"/>
          <w:szCs w:val="22"/>
        </w:rPr>
        <w:t xml:space="preserve"> </w:t>
      </w:r>
      <w:r>
        <w:rPr>
          <w:sz w:val="22"/>
          <w:szCs w:val="22"/>
        </w:rPr>
        <w:t xml:space="preserve"> The simulation includes radiation damping and excitation, coherent as well as incoherent kicks, and dipole field variation. We assume 10 million electrons in a 10mm long bunch. The dipole field variation is a combination of a 60Hz modulation and white noise and is based on measurements of the CESR dipole. Each curve in the Fig shows the horizontal emittance versus turn number, for a different value of the gain system gain. </w:t>
      </w:r>
      <w:r w:rsidR="005607AE">
        <w:rPr>
          <w:sz w:val="22"/>
          <w:szCs w:val="22"/>
        </w:rPr>
        <w:t>The gain depends on the undulator characteristics, the chicane beam optics, and amplification. In the absence of amplification (passive cooling), the gain for the chicane bypass configuration is about 2e-10.</w:t>
      </w:r>
      <w:r w:rsidR="00C30866">
        <w:rPr>
          <w:sz w:val="22"/>
          <w:szCs w:val="22"/>
        </w:rPr>
        <w:t xml:space="preserve"> Beam energy is 1.0 GeV.</w:t>
      </w:r>
    </w:p>
    <w:p w14:paraId="25B6C1BA" w14:textId="77777777" w:rsidR="000C775B" w:rsidRDefault="000C775B">
      <w:pPr>
        <w:rPr>
          <w:sz w:val="22"/>
          <w:szCs w:val="22"/>
        </w:rPr>
      </w:pPr>
    </w:p>
    <w:p w14:paraId="50498E82" w14:textId="77777777" w:rsidR="005607AE" w:rsidRDefault="00422769" w:rsidP="005607AE">
      <w:pPr>
        <w:keepNext/>
      </w:pPr>
      <w:r>
        <w:rPr>
          <w:noProof/>
          <w:sz w:val="22"/>
          <w:szCs w:val="22"/>
        </w:rPr>
        <w:drawing>
          <wp:inline distT="0" distB="0" distL="0" distR="0" wp14:anchorId="0F7F26BB" wp14:editId="78CBA606">
            <wp:extent cx="5486400" cy="45773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577311"/>
                    </a:xfrm>
                    <a:prstGeom prst="rect">
                      <a:avLst/>
                    </a:prstGeom>
                    <a:noFill/>
                    <a:ln>
                      <a:noFill/>
                    </a:ln>
                  </pic:spPr>
                </pic:pic>
              </a:graphicData>
            </a:graphic>
          </wp:inline>
        </w:drawing>
      </w:r>
    </w:p>
    <w:p w14:paraId="27B047FA" w14:textId="7519B0BD" w:rsidR="00422769" w:rsidRDefault="005607AE" w:rsidP="005607AE">
      <w:pPr>
        <w:pStyle w:val="Caption"/>
      </w:pPr>
      <w:r>
        <w:t xml:space="preserve">Figure </w:t>
      </w:r>
      <w:fldSimple w:instr=" SEQ Figure \* ARABIC ">
        <w:r w:rsidR="00C30866">
          <w:rPr>
            <w:noProof/>
          </w:rPr>
          <w:t>2</w:t>
        </w:r>
      </w:fldSimple>
      <w:r>
        <w:t xml:space="preserve"> Simulated horizontal emittance versus turn number for a bunch of 1e7 electrons, for a range of system gain. The simulation is for the chicane bypass configuration.</w:t>
      </w:r>
      <w:r w:rsidR="00C30866">
        <w:t xml:space="preserve"> Beam energy is 1GeV.</w:t>
      </w:r>
      <w:bookmarkStart w:id="0" w:name="_GoBack"/>
      <w:bookmarkEnd w:id="0"/>
    </w:p>
    <w:p w14:paraId="2372CEFD" w14:textId="5ABB902E" w:rsidR="004E1310" w:rsidRPr="004E1310" w:rsidRDefault="004E1310" w:rsidP="004E1310">
      <w:r>
        <w:t>Preliminary simulations for the lattice configured with the longer arc bypass, (see below) are shown in Fig. and cooling is indeed evident. Work is underway to improve the passive gain</w:t>
      </w:r>
      <w:r w:rsidR="00C30866">
        <w:t xml:space="preserve"> by further optimization of the beam optics and undulator parameters</w:t>
      </w:r>
      <w:r>
        <w:t xml:space="preserve">, and as noted above, the arc bypass configuration is characterized by differential electron/light path length of 63cm (as compared to 2mm in the chicane bypass), thus </w:t>
      </w:r>
      <w:r w:rsidR="00C30866">
        <w:t>affording space for active amplification.</w:t>
      </w:r>
    </w:p>
    <w:p w14:paraId="476895CE" w14:textId="77777777" w:rsidR="00C30866" w:rsidRDefault="005B3C19" w:rsidP="00C30866">
      <w:pPr>
        <w:keepNext/>
      </w:pPr>
      <w:r>
        <w:rPr>
          <w:noProof/>
          <w:sz w:val="22"/>
          <w:szCs w:val="22"/>
        </w:rPr>
        <w:drawing>
          <wp:inline distT="0" distB="0" distL="0" distR="0" wp14:anchorId="0FF1E058" wp14:editId="0593F0BC">
            <wp:extent cx="5486400" cy="459547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595479"/>
                    </a:xfrm>
                    <a:prstGeom prst="rect">
                      <a:avLst/>
                    </a:prstGeom>
                    <a:noFill/>
                    <a:ln>
                      <a:noFill/>
                    </a:ln>
                  </pic:spPr>
                </pic:pic>
              </a:graphicData>
            </a:graphic>
          </wp:inline>
        </w:drawing>
      </w:r>
    </w:p>
    <w:p w14:paraId="40F26573" w14:textId="4BDF9915" w:rsidR="005B3C19" w:rsidRDefault="00C30866" w:rsidP="00C30866">
      <w:pPr>
        <w:pStyle w:val="Caption"/>
        <w:rPr>
          <w:sz w:val="22"/>
          <w:szCs w:val="22"/>
        </w:rPr>
      </w:pPr>
      <w:r>
        <w:t xml:space="preserve">Figure </w:t>
      </w:r>
      <w:fldSimple w:instr=" SEQ Figure \* ARABIC ">
        <w:r>
          <w:rPr>
            <w:noProof/>
          </w:rPr>
          <w:t>3</w:t>
        </w:r>
      </w:fldSimple>
      <w:r>
        <w:t>. Simulated damping of horizontal emittance for the lattice configure with arc bypass (63cm differential delay)</w:t>
      </w:r>
    </w:p>
    <w:p w14:paraId="689714D7" w14:textId="77777777" w:rsidR="00C30866" w:rsidRPr="007F11F6" w:rsidRDefault="00C30866">
      <w:pPr>
        <w:rPr>
          <w:sz w:val="22"/>
          <w:szCs w:val="22"/>
        </w:rPr>
      </w:pPr>
    </w:p>
    <w:sectPr w:rsidR="00C30866" w:rsidRPr="007F11F6" w:rsidSect="00A4746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enlo Regular">
    <w:panose1 w:val="020B0609030804020204"/>
    <w:charset w:val="00"/>
    <w:family w:val="auto"/>
    <w:pitch w:val="variable"/>
    <w:sig w:usb0="E60022FF" w:usb1="D200F9FB" w:usb2="02000028" w:usb3="00000000" w:csb0="000001D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75B"/>
    <w:rsid w:val="00003F88"/>
    <w:rsid w:val="0001700C"/>
    <w:rsid w:val="000A4168"/>
    <w:rsid w:val="000C775B"/>
    <w:rsid w:val="000F6D19"/>
    <w:rsid w:val="001E3A4D"/>
    <w:rsid w:val="003719CA"/>
    <w:rsid w:val="00372F02"/>
    <w:rsid w:val="00422769"/>
    <w:rsid w:val="0049039A"/>
    <w:rsid w:val="004E1310"/>
    <w:rsid w:val="00557DF0"/>
    <w:rsid w:val="005607AE"/>
    <w:rsid w:val="0059693E"/>
    <w:rsid w:val="005B3C19"/>
    <w:rsid w:val="007F11F6"/>
    <w:rsid w:val="007F6FDE"/>
    <w:rsid w:val="008648D4"/>
    <w:rsid w:val="00886885"/>
    <w:rsid w:val="008B3A32"/>
    <w:rsid w:val="00903258"/>
    <w:rsid w:val="009A3079"/>
    <w:rsid w:val="009F4B54"/>
    <w:rsid w:val="00A47463"/>
    <w:rsid w:val="00AF423D"/>
    <w:rsid w:val="00B66ACD"/>
    <w:rsid w:val="00B74787"/>
    <w:rsid w:val="00C01E9A"/>
    <w:rsid w:val="00C06DB4"/>
    <w:rsid w:val="00C24BF5"/>
    <w:rsid w:val="00C30866"/>
    <w:rsid w:val="00E74524"/>
    <w:rsid w:val="00EC671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9392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6AC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66A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7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775B"/>
    <w:rPr>
      <w:rFonts w:ascii="Lucida Grande" w:hAnsi="Lucida Grande" w:cs="Lucida Grande"/>
      <w:sz w:val="18"/>
      <w:szCs w:val="18"/>
    </w:rPr>
  </w:style>
  <w:style w:type="character" w:customStyle="1" w:styleId="Heading1Char">
    <w:name w:val="Heading 1 Char"/>
    <w:basedOn w:val="DefaultParagraphFont"/>
    <w:link w:val="Heading1"/>
    <w:uiPriority w:val="9"/>
    <w:rsid w:val="00B66AC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66ACD"/>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5607AE"/>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6AC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66A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7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775B"/>
    <w:rPr>
      <w:rFonts w:ascii="Lucida Grande" w:hAnsi="Lucida Grande" w:cs="Lucida Grande"/>
      <w:sz w:val="18"/>
      <w:szCs w:val="18"/>
    </w:rPr>
  </w:style>
  <w:style w:type="character" w:customStyle="1" w:styleId="Heading1Char">
    <w:name w:val="Heading 1 Char"/>
    <w:basedOn w:val="DefaultParagraphFont"/>
    <w:link w:val="Heading1"/>
    <w:uiPriority w:val="9"/>
    <w:rsid w:val="00B66AC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66ACD"/>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5607A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oleObject" Target="embeddings/Microsoft_Equation1.bin"/><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4</Pages>
  <Words>1030</Words>
  <Characters>5871</Characters>
  <Application>Microsoft Macintosh Word</Application>
  <DocSecurity>0</DocSecurity>
  <Lines>48</Lines>
  <Paragraphs>13</Paragraphs>
  <ScaleCrop>false</ScaleCrop>
  <Company/>
  <LinksUpToDate>false</LinksUpToDate>
  <CharactersWithSpaces>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Rubin</dc:creator>
  <cp:keywords/>
  <dc:description/>
  <cp:lastModifiedBy>David Rubin</cp:lastModifiedBy>
  <cp:revision>6</cp:revision>
  <dcterms:created xsi:type="dcterms:W3CDTF">2019-01-16T15:44:00Z</dcterms:created>
  <dcterms:modified xsi:type="dcterms:W3CDTF">2019-01-16T19:35:00Z</dcterms:modified>
</cp:coreProperties>
</file>